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E1C1B" w14:textId="3F662F2C" w:rsidR="00FF2117" w:rsidRDefault="00FF2117" w:rsidP="00983AA3">
      <w:pPr>
        <w:jc w:val="center"/>
        <w:rPr>
          <w:b/>
          <w:bCs/>
          <w:sz w:val="36"/>
          <w:szCs w:val="36"/>
        </w:rPr>
      </w:pPr>
      <w:r w:rsidRPr="00FF2117">
        <w:rPr>
          <w:b/>
          <w:bCs/>
          <w:noProof/>
        </w:rPr>
        <mc:AlternateContent>
          <mc:Choice Requires="wps">
            <w:drawing>
              <wp:anchor distT="45720" distB="45720" distL="114300" distR="114300" simplePos="0" relativeHeight="251661312" behindDoc="0" locked="0" layoutInCell="1" allowOverlap="1" wp14:anchorId="218CFEA8" wp14:editId="1FB16C48">
                <wp:simplePos x="0" y="0"/>
                <wp:positionH relativeFrom="margin">
                  <wp:align>right</wp:align>
                </wp:positionH>
                <wp:positionV relativeFrom="paragraph">
                  <wp:posOffset>586740</wp:posOffset>
                </wp:positionV>
                <wp:extent cx="5928360" cy="1404620"/>
                <wp:effectExtent l="0" t="0" r="15240" b="146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2C5515F6" w14:textId="7493CE16" w:rsidR="00FF2117" w:rsidRPr="00FF2117" w:rsidRDefault="00FF2117">
                            <w:pPr>
                              <w:rPr>
                                <w:b/>
                                <w:bCs/>
                              </w:rPr>
                            </w:pPr>
                            <w:r w:rsidRPr="00FF2117">
                              <w:rPr>
                                <w:b/>
                                <w:bCs/>
                              </w:rPr>
                              <w:t>Integrated Education and Training (IET) is a service approach that provides adult education and literacy activities concurrently and contextually with workforce preparation activities and workforce training for a specific occupation or occupational cluster for the purpose of educational and career advancement.  An IET program must include the following three components: adult education and literacy activities, workforce preparation activities, and workforce training.  In addition, as part of a career pathway, an IET program should support the local and state workforce development board plans as required under WIOA.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8CFEA8" id="_x0000_t202" coordsize="21600,21600" o:spt="202" path="m,l,21600r21600,l21600,xe">
                <v:stroke joinstyle="miter"/>
                <v:path gradientshapeok="t" o:connecttype="rect"/>
              </v:shapetype>
              <v:shape id="Text Box 2" o:spid="_x0000_s1026" type="#_x0000_t202" style="position:absolute;left:0;text-align:left;margin-left:415.6pt;margin-top:46.2pt;width:466.8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">
                <v:textbox style="mso-fit-shape-to-text:t">
                  <w:txbxContent>
                    <w:p w14:paraId="2C5515F6" w14:textId="7493CE16" w:rsidR="00FF2117" w:rsidRPr="00FF2117" w:rsidRDefault="00FF2117">
                      <w:pPr>
                        <w:rPr>
                          <w:b/>
                          <w:bCs/>
                        </w:rPr>
                      </w:pPr>
                      <w:r w:rsidRPr="00FF2117">
                        <w:rPr>
                          <w:b/>
                          <w:bCs/>
                        </w:rPr>
                        <w:t>Integrated Education and Training (IET) is a service approach that provides adult education and literacy activities concurrently and contextually with workforce preparation activities and workforce training for a specific occupation or occupational cluster for the purpose of educational and career advancement.  An IET program must include the following three components: adult education and literacy activities, workforce preparation activities, and workforce training.  In addition, as part of a career pathway, an IET program should support the local and state workforce development board plans as required under WIOA.</w:t>
                      </w:r>
                    </w:p>
                  </w:txbxContent>
                </v:textbox>
                <w10:wrap type="square" anchorx="margin"/>
              </v:shape>
            </w:pict>
          </mc:Fallback>
        </mc:AlternateContent>
      </w:r>
      <w:r w:rsidRPr="00FF2117">
        <w:rPr>
          <w:b/>
          <w:bCs/>
          <w:sz w:val="36"/>
          <w:szCs w:val="36"/>
        </w:rPr>
        <w:t xml:space="preserve">Integrated Education and Training (IET) Checklist </w:t>
      </w:r>
    </w:p>
    <w:p w14:paraId="2CF4A78C" w14:textId="6A60FBED" w:rsidR="000C1477" w:rsidRDefault="00155E59" w:rsidP="00AA7FE7">
      <w:pPr>
        <w:jc w:val="center"/>
        <w:rPr>
          <w:b/>
          <w:bCs/>
          <w:sz w:val="36"/>
          <w:szCs w:val="36"/>
        </w:rPr>
      </w:pPr>
      <w:r w:rsidRPr="000C1477">
        <w:rPr>
          <w:b/>
          <w:bCs/>
          <w:noProof/>
          <w:sz w:val="36"/>
          <w:szCs w:val="36"/>
        </w:rPr>
        <mc:AlternateContent>
          <mc:Choice Requires="wps">
            <w:drawing>
              <wp:anchor distT="45720" distB="45720" distL="114300" distR="114300" simplePos="0" relativeHeight="251663360" behindDoc="0" locked="0" layoutInCell="1" allowOverlap="1" wp14:anchorId="461A45AD" wp14:editId="7C055B22">
                <wp:simplePos x="0" y="0"/>
                <wp:positionH relativeFrom="margin">
                  <wp:align>right</wp:align>
                </wp:positionH>
                <wp:positionV relativeFrom="paragraph">
                  <wp:posOffset>2317750</wp:posOffset>
                </wp:positionV>
                <wp:extent cx="5920740" cy="4488180"/>
                <wp:effectExtent l="0" t="0" r="22860" b="266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4488180"/>
                        </a:xfrm>
                        <a:prstGeom prst="rect">
                          <a:avLst/>
                        </a:prstGeom>
                        <a:solidFill>
                          <a:srgbClr val="FFFFFF"/>
                        </a:solidFill>
                        <a:ln w="9525">
                          <a:solidFill>
                            <a:srgbClr val="000000"/>
                          </a:solidFill>
                          <a:miter lim="800000"/>
                          <a:headEnd/>
                          <a:tailEnd/>
                        </a:ln>
                      </wps:spPr>
                      <wps:txbx>
                        <w:txbxContent>
                          <w:p w14:paraId="4DE9E6F4" w14:textId="0859CAB2" w:rsidR="000C1477" w:rsidRDefault="00155E59">
                            <w:pPr>
                              <w:rPr>
                                <w:b/>
                                <w:bCs/>
                                <w:sz w:val="28"/>
                                <w:szCs w:val="28"/>
                              </w:rPr>
                            </w:pPr>
                            <w:r w:rsidRPr="00155E59">
                              <w:rPr>
                                <w:b/>
                                <w:bCs/>
                                <w:sz w:val="28"/>
                                <w:szCs w:val="28"/>
                              </w:rPr>
                              <w:t>Key Concepts:</w:t>
                            </w:r>
                          </w:p>
                          <w:p w14:paraId="77C1C5F5" w14:textId="77777777" w:rsidR="009E5EDC" w:rsidRDefault="009E5EDC">
                            <w:pPr>
                              <w:rPr>
                                <w:b/>
                                <w:bCs/>
                                <w:sz w:val="28"/>
                                <w:szCs w:val="28"/>
                              </w:rPr>
                            </w:pPr>
                          </w:p>
                          <w:p w14:paraId="3817AF60" w14:textId="1BFE6E43" w:rsidR="00155E59" w:rsidRPr="009E5EDC" w:rsidRDefault="00155E59" w:rsidP="00155E59">
                            <w:pPr>
                              <w:pStyle w:val="ListParagraph"/>
                              <w:numPr>
                                <w:ilvl w:val="0"/>
                                <w:numId w:val="5"/>
                              </w:numPr>
                              <w:rPr>
                                <w:sz w:val="24"/>
                                <w:szCs w:val="24"/>
                              </w:rPr>
                            </w:pPr>
                            <w:r w:rsidRPr="009E5EDC">
                              <w:rPr>
                                <w:sz w:val="24"/>
                                <w:szCs w:val="24"/>
                              </w:rPr>
                              <w:t>Don’t just take existing programs/activities and combine them.  Look at data.  Look at the workforce needs of the area.  Look at the educational needs of the potential workforce in the area.  Where is there a good intersection?  Is an IET a good way to address the needs?</w:t>
                            </w:r>
                          </w:p>
                          <w:p w14:paraId="044C086A" w14:textId="1FB476E9" w:rsidR="00155E59" w:rsidRPr="009E5EDC" w:rsidRDefault="00155E59" w:rsidP="00155E59">
                            <w:pPr>
                              <w:rPr>
                                <w:sz w:val="24"/>
                                <w:szCs w:val="24"/>
                              </w:rPr>
                            </w:pPr>
                          </w:p>
                          <w:p w14:paraId="69429E49" w14:textId="39873A44" w:rsidR="00155E59" w:rsidRPr="009E5EDC" w:rsidRDefault="00155E59" w:rsidP="00155E59">
                            <w:pPr>
                              <w:pStyle w:val="ListParagraph"/>
                              <w:numPr>
                                <w:ilvl w:val="0"/>
                                <w:numId w:val="5"/>
                              </w:numPr>
                              <w:rPr>
                                <w:sz w:val="24"/>
                                <w:szCs w:val="24"/>
                              </w:rPr>
                            </w:pPr>
                            <w:r w:rsidRPr="009E5EDC">
                              <w:rPr>
                                <w:sz w:val="24"/>
                                <w:szCs w:val="24"/>
                              </w:rPr>
                              <w:t>IET is an educational program.  The adult education component is not just an afterthought.</w:t>
                            </w:r>
                          </w:p>
                          <w:p w14:paraId="13D312A8" w14:textId="0D9AFFA0" w:rsidR="00155E59" w:rsidRPr="009E5EDC" w:rsidRDefault="00155E59" w:rsidP="009E5EDC">
                            <w:pPr>
                              <w:rPr>
                                <w:sz w:val="24"/>
                                <w:szCs w:val="24"/>
                              </w:rPr>
                            </w:pPr>
                          </w:p>
                          <w:p w14:paraId="0E4D5F71" w14:textId="54A426B8" w:rsidR="009E5EDC" w:rsidRPr="009E5EDC" w:rsidRDefault="009E5EDC" w:rsidP="009E5EDC">
                            <w:pPr>
                              <w:pStyle w:val="ListParagraph"/>
                              <w:numPr>
                                <w:ilvl w:val="0"/>
                                <w:numId w:val="5"/>
                              </w:numPr>
                              <w:rPr>
                                <w:sz w:val="24"/>
                                <w:szCs w:val="24"/>
                              </w:rPr>
                            </w:pPr>
                            <w:r w:rsidRPr="009E5EDC">
                              <w:rPr>
                                <w:sz w:val="24"/>
                                <w:szCs w:val="24"/>
                              </w:rPr>
                              <w:t xml:space="preserve">The adult education component must support the development of transferrable knowledge and skills.  IT is not just for the purpose of helping someone complete training or pass a test.  </w:t>
                            </w:r>
                          </w:p>
                          <w:p w14:paraId="4D319FC1" w14:textId="77777777" w:rsidR="00155E59" w:rsidRPr="009E5EDC" w:rsidRDefault="00155E59">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1A45AD" id="_x0000_s1027" type="#_x0000_t202" style="position:absolute;left:0;text-align:left;margin-left:415pt;margin-top:182.5pt;width:466.2pt;height:353.4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">
                <v:textbox>
                  <w:txbxContent>
                    <w:p w14:paraId="4DE9E6F4" w14:textId="0859CAB2" w:rsidR="000C1477" w:rsidRDefault="00155E59">
                      <w:pPr>
                        <w:rPr>
                          <w:b/>
                          <w:bCs/>
                          <w:sz w:val="28"/>
                          <w:szCs w:val="28"/>
                        </w:rPr>
                      </w:pPr>
                      <w:r w:rsidRPr="00155E59">
                        <w:rPr>
                          <w:b/>
                          <w:bCs/>
                          <w:sz w:val="28"/>
                          <w:szCs w:val="28"/>
                        </w:rPr>
                        <w:t>Key Concepts:</w:t>
                      </w:r>
                    </w:p>
                    <w:p w14:paraId="77C1C5F5" w14:textId="77777777" w:rsidR="009E5EDC" w:rsidRDefault="009E5EDC">
                      <w:pPr>
                        <w:rPr>
                          <w:b/>
                          <w:bCs/>
                          <w:sz w:val="28"/>
                          <w:szCs w:val="28"/>
                        </w:rPr>
                      </w:pPr>
                    </w:p>
                    <w:p w14:paraId="3817AF60" w14:textId="1BFE6E43" w:rsidR="00155E59" w:rsidRPr="009E5EDC" w:rsidRDefault="00155E59" w:rsidP="00155E59">
                      <w:pPr>
                        <w:pStyle w:val="ListParagraph"/>
                        <w:numPr>
                          <w:ilvl w:val="0"/>
                          <w:numId w:val="5"/>
                        </w:numPr>
                        <w:rPr>
                          <w:sz w:val="24"/>
                          <w:szCs w:val="24"/>
                        </w:rPr>
                      </w:pPr>
                      <w:r w:rsidRPr="009E5EDC">
                        <w:rPr>
                          <w:sz w:val="24"/>
                          <w:szCs w:val="24"/>
                        </w:rPr>
                        <w:t>Don’t just take existing programs/activities and combine them.  Look at data.  Look at the workforce needs of the area.  Look at the educational needs of the potential workforce in the area.  Where is there a good intersection?  Is an IET a good way to address the needs?</w:t>
                      </w:r>
                    </w:p>
                    <w:p w14:paraId="044C086A" w14:textId="1FB476E9" w:rsidR="00155E59" w:rsidRPr="009E5EDC" w:rsidRDefault="00155E59" w:rsidP="00155E59">
                      <w:pPr>
                        <w:rPr>
                          <w:sz w:val="24"/>
                          <w:szCs w:val="24"/>
                        </w:rPr>
                      </w:pPr>
                    </w:p>
                    <w:p w14:paraId="69429E49" w14:textId="39873A44" w:rsidR="00155E59" w:rsidRPr="009E5EDC" w:rsidRDefault="00155E59" w:rsidP="00155E59">
                      <w:pPr>
                        <w:pStyle w:val="ListParagraph"/>
                        <w:numPr>
                          <w:ilvl w:val="0"/>
                          <w:numId w:val="5"/>
                        </w:numPr>
                        <w:rPr>
                          <w:sz w:val="24"/>
                          <w:szCs w:val="24"/>
                        </w:rPr>
                      </w:pPr>
                      <w:r w:rsidRPr="009E5EDC">
                        <w:rPr>
                          <w:sz w:val="24"/>
                          <w:szCs w:val="24"/>
                        </w:rPr>
                        <w:t>IET is an educational program.  The adult education component is not just an afterthought.</w:t>
                      </w:r>
                    </w:p>
                    <w:p w14:paraId="13D312A8" w14:textId="0D9AFFA0" w:rsidR="00155E59" w:rsidRPr="009E5EDC" w:rsidRDefault="00155E59" w:rsidP="009E5EDC">
                      <w:pPr>
                        <w:rPr>
                          <w:sz w:val="24"/>
                          <w:szCs w:val="24"/>
                        </w:rPr>
                      </w:pPr>
                    </w:p>
                    <w:p w14:paraId="0E4D5F71" w14:textId="54A426B8" w:rsidR="009E5EDC" w:rsidRPr="009E5EDC" w:rsidRDefault="009E5EDC" w:rsidP="009E5EDC">
                      <w:pPr>
                        <w:pStyle w:val="ListParagraph"/>
                        <w:numPr>
                          <w:ilvl w:val="0"/>
                          <w:numId w:val="5"/>
                        </w:numPr>
                        <w:rPr>
                          <w:sz w:val="24"/>
                          <w:szCs w:val="24"/>
                        </w:rPr>
                      </w:pPr>
                      <w:r w:rsidRPr="009E5EDC">
                        <w:rPr>
                          <w:sz w:val="24"/>
                          <w:szCs w:val="24"/>
                        </w:rPr>
                        <w:t xml:space="preserve">The adult education component must support the development of transferrable knowledge and skills.  IT is not just for the purpose of helping someone complete training or pass a test.  </w:t>
                      </w:r>
                    </w:p>
                    <w:p w14:paraId="4D319FC1" w14:textId="77777777" w:rsidR="00155E59" w:rsidRPr="009E5EDC" w:rsidRDefault="00155E59">
                      <w:pPr>
                        <w:rPr>
                          <w:sz w:val="24"/>
                          <w:szCs w:val="24"/>
                        </w:rPr>
                      </w:pPr>
                    </w:p>
                  </w:txbxContent>
                </v:textbox>
                <w10:wrap type="square" anchorx="margin"/>
              </v:shape>
            </w:pict>
          </mc:Fallback>
        </mc:AlternateContent>
      </w:r>
    </w:p>
    <w:p w14:paraId="35B85F05" w14:textId="3A550300" w:rsidR="000C1477" w:rsidRDefault="000C1477" w:rsidP="000C1477">
      <w:pPr>
        <w:jc w:val="center"/>
        <w:rPr>
          <w:b/>
          <w:bCs/>
          <w:sz w:val="36"/>
          <w:szCs w:val="36"/>
        </w:rPr>
      </w:pPr>
    </w:p>
    <w:p w14:paraId="288B2089" w14:textId="77777777" w:rsidR="000C1477" w:rsidRDefault="000C1477" w:rsidP="009E5EDC">
      <w:pPr>
        <w:rPr>
          <w:b/>
          <w:bCs/>
          <w:sz w:val="36"/>
          <w:szCs w:val="36"/>
        </w:rPr>
      </w:pPr>
    </w:p>
    <w:p w14:paraId="0C529A23" w14:textId="77777777" w:rsidR="0090143B" w:rsidRPr="000C1477" w:rsidRDefault="0090143B" w:rsidP="0090143B">
      <w:pPr>
        <w:jc w:val="center"/>
        <w:rPr>
          <w:b/>
          <w:bCs/>
        </w:rPr>
      </w:pPr>
      <w:r w:rsidRPr="00983AA3">
        <w:rPr>
          <w:b/>
          <w:bCs/>
          <w:sz w:val="36"/>
          <w:szCs w:val="36"/>
        </w:rPr>
        <w:lastRenderedPageBreak/>
        <w:t>Integrated Education and Training (IET) Checklis</w:t>
      </w:r>
      <w:r>
        <w:rPr>
          <w:b/>
          <w:bCs/>
          <w:sz w:val="36"/>
          <w:szCs w:val="36"/>
        </w:rPr>
        <w:t>t</w:t>
      </w:r>
    </w:p>
    <w:p w14:paraId="17359DD7" w14:textId="05AF3CC8" w:rsidR="4C4131C1" w:rsidRPr="00AF5A5E" w:rsidRDefault="4C4131C1" w:rsidP="0074169B">
      <w:pPr>
        <w:spacing w:line="240" w:lineRule="auto"/>
        <w:jc w:val="center"/>
        <w:rPr>
          <w:b/>
          <w:bCs/>
        </w:rPr>
      </w:pPr>
    </w:p>
    <w:p w14:paraId="3841E820" w14:textId="54F03993" w:rsidR="000C1477" w:rsidRPr="000C1477" w:rsidRDefault="00983AA3" w:rsidP="00F40F7A">
      <w:pPr>
        <w:spacing w:after="0" w:line="240" w:lineRule="auto"/>
        <w:jc w:val="center"/>
        <w:rPr>
          <w:b/>
          <w:bCs/>
        </w:rPr>
      </w:pPr>
      <w:r w:rsidRPr="00983AA3">
        <w:rPr>
          <w:b/>
          <w:bCs/>
          <w:noProof/>
          <w:sz w:val="24"/>
          <w:szCs w:val="24"/>
        </w:rPr>
        <mc:AlternateContent>
          <mc:Choice Requires="wps">
            <w:drawing>
              <wp:anchor distT="45720" distB="45720" distL="114300" distR="114300" simplePos="0" relativeHeight="251659264" behindDoc="0" locked="0" layoutInCell="1" allowOverlap="1" wp14:anchorId="7DDB3A43" wp14:editId="1C281AD7">
                <wp:simplePos x="0" y="0"/>
                <wp:positionH relativeFrom="margin">
                  <wp:align>left</wp:align>
                </wp:positionH>
                <wp:positionV relativeFrom="paragraph">
                  <wp:posOffset>182880</wp:posOffset>
                </wp:positionV>
                <wp:extent cx="5806440" cy="1307592"/>
                <wp:effectExtent l="0" t="0" r="2286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6440" cy="1307592"/>
                        </a:xfrm>
                        <a:prstGeom prst="rect">
                          <a:avLst/>
                        </a:prstGeom>
                        <a:solidFill>
                          <a:srgbClr val="FFFFFF"/>
                        </a:solidFill>
                        <a:ln w="9525">
                          <a:solidFill>
                            <a:srgbClr val="000000"/>
                          </a:solidFill>
                          <a:miter lim="800000"/>
                          <a:headEnd/>
                          <a:tailEnd/>
                        </a:ln>
                      </wps:spPr>
                      <wps:txbx>
                        <w:txbxContent>
                          <w:p w14:paraId="4502BCA6" w14:textId="37394CA0" w:rsidR="00983AA3" w:rsidRPr="008D0262" w:rsidRDefault="00983AA3" w:rsidP="008D0262">
                            <w:pPr>
                              <w:pStyle w:val="ListParagraph"/>
                              <w:numPr>
                                <w:ilvl w:val="0"/>
                                <w:numId w:val="14"/>
                              </w:numPr>
                              <w:rPr>
                                <w:b/>
                                <w:bCs/>
                              </w:rPr>
                            </w:pPr>
                            <w:r w:rsidRPr="008D0262">
                              <w:rPr>
                                <w:b/>
                                <w:bCs/>
                              </w:rPr>
                              <w:t xml:space="preserve"> Adult Education and Literacy Activities must include one or more of the following:</w:t>
                            </w:r>
                          </w:p>
                          <w:p w14:paraId="753C6450" w14:textId="757A09B5" w:rsidR="00983AA3" w:rsidRPr="00983AA3" w:rsidRDefault="00983AA3" w:rsidP="00983AA3">
                            <w:pPr>
                              <w:pStyle w:val="ListParagraph"/>
                              <w:numPr>
                                <w:ilvl w:val="0"/>
                                <w:numId w:val="2"/>
                              </w:numPr>
                              <w:rPr>
                                <w:b/>
                                <w:bCs/>
                              </w:rPr>
                            </w:pPr>
                            <w:r w:rsidRPr="00983AA3">
                              <w:rPr>
                                <w:b/>
                                <w:bCs/>
                              </w:rPr>
                              <w:t>Adult education</w:t>
                            </w:r>
                          </w:p>
                          <w:p w14:paraId="65D36627" w14:textId="51D24604" w:rsidR="00983AA3" w:rsidRPr="00983AA3" w:rsidRDefault="00983AA3" w:rsidP="00983AA3">
                            <w:pPr>
                              <w:pStyle w:val="ListParagraph"/>
                              <w:numPr>
                                <w:ilvl w:val="0"/>
                                <w:numId w:val="2"/>
                              </w:numPr>
                              <w:rPr>
                                <w:b/>
                                <w:bCs/>
                              </w:rPr>
                            </w:pPr>
                            <w:r w:rsidRPr="00983AA3">
                              <w:rPr>
                                <w:b/>
                                <w:bCs/>
                              </w:rPr>
                              <w:t>Literacy</w:t>
                            </w:r>
                          </w:p>
                          <w:p w14:paraId="0AD4F8D3" w14:textId="0DCCF48B" w:rsidR="00983AA3" w:rsidRPr="00983AA3" w:rsidRDefault="00983AA3" w:rsidP="00983AA3">
                            <w:pPr>
                              <w:pStyle w:val="ListParagraph"/>
                              <w:numPr>
                                <w:ilvl w:val="0"/>
                                <w:numId w:val="2"/>
                              </w:numPr>
                              <w:rPr>
                                <w:b/>
                                <w:bCs/>
                              </w:rPr>
                            </w:pPr>
                            <w:r w:rsidRPr="00983AA3">
                              <w:rPr>
                                <w:b/>
                                <w:bCs/>
                              </w:rPr>
                              <w:t>Workplace adult education and literacy activities</w:t>
                            </w:r>
                          </w:p>
                          <w:p w14:paraId="0ACE375E" w14:textId="2DF7FE42" w:rsidR="00983AA3" w:rsidRPr="00983AA3" w:rsidRDefault="00983AA3" w:rsidP="00983AA3">
                            <w:pPr>
                              <w:pStyle w:val="ListParagraph"/>
                              <w:numPr>
                                <w:ilvl w:val="0"/>
                                <w:numId w:val="2"/>
                              </w:numPr>
                              <w:rPr>
                                <w:b/>
                                <w:bCs/>
                              </w:rPr>
                            </w:pPr>
                            <w:r w:rsidRPr="00983AA3">
                              <w:rPr>
                                <w:b/>
                                <w:bCs/>
                              </w:rPr>
                              <w:t>English language acquisition activities</w:t>
                            </w:r>
                          </w:p>
                          <w:p w14:paraId="1DE1E433" w14:textId="5A0111DF" w:rsidR="00983AA3" w:rsidRPr="00983AA3" w:rsidRDefault="00983AA3" w:rsidP="00983AA3">
                            <w:pPr>
                              <w:pStyle w:val="ListParagraph"/>
                              <w:numPr>
                                <w:ilvl w:val="0"/>
                                <w:numId w:val="2"/>
                              </w:numPr>
                              <w:rPr>
                                <w:b/>
                                <w:bCs/>
                              </w:rPr>
                            </w:pPr>
                            <w:r w:rsidRPr="00983AA3">
                              <w:rPr>
                                <w:b/>
                                <w:bCs/>
                              </w:rPr>
                              <w:t xml:space="preserve">Integrated English literacy and civics education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DDB3A43" id="_x0000_s1028" type="#_x0000_t202" style="position:absolute;left:0;text-align:left;margin-left:0;margin-top:14.4pt;width:457.2pt;height:102.9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">
                <v:textbox style="mso-fit-shape-to-text:t">
                  <w:txbxContent>
                    <w:p w14:paraId="4502BCA6" w14:textId="37394CA0" w:rsidR="00983AA3" w:rsidRPr="008D0262" w:rsidRDefault="00983AA3" w:rsidP="008D0262">
                      <w:pPr>
                        <w:pStyle w:val="ListParagraph"/>
                        <w:numPr>
                          <w:ilvl w:val="0"/>
                          <w:numId w:val="14"/>
                        </w:numPr>
                        <w:rPr>
                          <w:b/>
                          <w:bCs/>
                        </w:rPr>
                      </w:pPr>
                      <w:r w:rsidRPr="008D0262">
                        <w:rPr>
                          <w:b/>
                          <w:bCs/>
                        </w:rPr>
                        <w:t xml:space="preserve"> Adult Education and Literacy Activities must include one or more of the following:</w:t>
                      </w:r>
                    </w:p>
                    <w:p w14:paraId="753C6450" w14:textId="757A09B5" w:rsidR="00983AA3" w:rsidRPr="00983AA3" w:rsidRDefault="00983AA3" w:rsidP="00983AA3">
                      <w:pPr>
                        <w:pStyle w:val="ListParagraph"/>
                        <w:numPr>
                          <w:ilvl w:val="0"/>
                          <w:numId w:val="2"/>
                        </w:numPr>
                        <w:rPr>
                          <w:b/>
                          <w:bCs/>
                        </w:rPr>
                      </w:pPr>
                      <w:r w:rsidRPr="00983AA3">
                        <w:rPr>
                          <w:b/>
                          <w:bCs/>
                        </w:rPr>
                        <w:t>Adult education</w:t>
                      </w:r>
                    </w:p>
                    <w:p w14:paraId="65D36627" w14:textId="51D24604" w:rsidR="00983AA3" w:rsidRPr="00983AA3" w:rsidRDefault="00983AA3" w:rsidP="00983AA3">
                      <w:pPr>
                        <w:pStyle w:val="ListParagraph"/>
                        <w:numPr>
                          <w:ilvl w:val="0"/>
                          <w:numId w:val="2"/>
                        </w:numPr>
                        <w:rPr>
                          <w:b/>
                          <w:bCs/>
                        </w:rPr>
                      </w:pPr>
                      <w:r w:rsidRPr="00983AA3">
                        <w:rPr>
                          <w:b/>
                          <w:bCs/>
                        </w:rPr>
                        <w:t>Literacy</w:t>
                      </w:r>
                    </w:p>
                    <w:p w14:paraId="0AD4F8D3" w14:textId="0DCCF48B" w:rsidR="00983AA3" w:rsidRPr="00983AA3" w:rsidRDefault="00983AA3" w:rsidP="00983AA3">
                      <w:pPr>
                        <w:pStyle w:val="ListParagraph"/>
                        <w:numPr>
                          <w:ilvl w:val="0"/>
                          <w:numId w:val="2"/>
                        </w:numPr>
                        <w:rPr>
                          <w:b/>
                          <w:bCs/>
                        </w:rPr>
                      </w:pPr>
                      <w:r w:rsidRPr="00983AA3">
                        <w:rPr>
                          <w:b/>
                          <w:bCs/>
                        </w:rPr>
                        <w:t>Workplace adult education and literacy activities</w:t>
                      </w:r>
                    </w:p>
                    <w:p w14:paraId="0ACE375E" w14:textId="2DF7FE42" w:rsidR="00983AA3" w:rsidRPr="00983AA3" w:rsidRDefault="00983AA3" w:rsidP="00983AA3">
                      <w:pPr>
                        <w:pStyle w:val="ListParagraph"/>
                        <w:numPr>
                          <w:ilvl w:val="0"/>
                          <w:numId w:val="2"/>
                        </w:numPr>
                        <w:rPr>
                          <w:b/>
                          <w:bCs/>
                        </w:rPr>
                      </w:pPr>
                      <w:r w:rsidRPr="00983AA3">
                        <w:rPr>
                          <w:b/>
                          <w:bCs/>
                        </w:rPr>
                        <w:t>English language acquisition activities</w:t>
                      </w:r>
                    </w:p>
                    <w:p w14:paraId="1DE1E433" w14:textId="5A0111DF" w:rsidR="00983AA3" w:rsidRPr="00983AA3" w:rsidRDefault="00983AA3" w:rsidP="00983AA3">
                      <w:pPr>
                        <w:pStyle w:val="ListParagraph"/>
                        <w:numPr>
                          <w:ilvl w:val="0"/>
                          <w:numId w:val="2"/>
                        </w:numPr>
                        <w:rPr>
                          <w:b/>
                          <w:bCs/>
                        </w:rPr>
                      </w:pPr>
                      <w:r w:rsidRPr="00983AA3">
                        <w:rPr>
                          <w:b/>
                          <w:bCs/>
                        </w:rPr>
                        <w:t xml:space="preserve">Integrated English literacy and civics education </w:t>
                      </w:r>
                    </w:p>
                  </w:txbxContent>
                </v:textbox>
                <w10:wrap type="square" anchorx="margin"/>
              </v:shape>
            </w:pict>
          </mc:Fallback>
        </mc:AlternateContent>
      </w:r>
    </w:p>
    <w:p w14:paraId="779A479A" w14:textId="74B9DDDF" w:rsidR="000C1477" w:rsidRDefault="000C1477" w:rsidP="00F40F7A">
      <w:pPr>
        <w:spacing w:after="0" w:line="240" w:lineRule="auto"/>
        <w:jc w:val="center"/>
        <w:rPr>
          <w:b/>
          <w:bCs/>
          <w:sz w:val="24"/>
          <w:szCs w:val="24"/>
        </w:rPr>
      </w:pPr>
    </w:p>
    <w:p w14:paraId="1981A8D4" w14:textId="2D5CE0E0" w:rsidR="000C1477" w:rsidRDefault="000C1477" w:rsidP="00F40F7A">
      <w:pPr>
        <w:spacing w:after="0" w:line="240" w:lineRule="auto"/>
        <w:jc w:val="center"/>
        <w:rPr>
          <w:b/>
          <w:bCs/>
          <w:sz w:val="24"/>
          <w:szCs w:val="24"/>
        </w:rPr>
      </w:pPr>
    </w:p>
    <w:p w14:paraId="49BAF347" w14:textId="2DAF2E93" w:rsidR="00983AA3" w:rsidRDefault="00983AA3" w:rsidP="00F40F7A">
      <w:pPr>
        <w:spacing w:after="0" w:line="240" w:lineRule="auto"/>
        <w:jc w:val="center"/>
        <w:rPr>
          <w:b/>
          <w:bCs/>
          <w:sz w:val="24"/>
          <w:szCs w:val="24"/>
        </w:rPr>
      </w:pPr>
    </w:p>
    <w:p w14:paraId="2365E3CE" w14:textId="46005BB0" w:rsidR="00983AA3" w:rsidRDefault="00983AA3" w:rsidP="00983AA3">
      <w:pPr>
        <w:rPr>
          <w:b/>
          <w:bCs/>
          <w:sz w:val="24"/>
          <w:szCs w:val="24"/>
        </w:rPr>
      </w:pPr>
      <w:r>
        <w:rPr>
          <w:b/>
          <w:bCs/>
          <w:sz w:val="24"/>
          <w:szCs w:val="24"/>
        </w:rPr>
        <w:t>Review Questions:</w:t>
      </w:r>
    </w:p>
    <w:p w14:paraId="4C9C8351" w14:textId="7089F2D1" w:rsidR="00983AA3" w:rsidRDefault="00983AA3" w:rsidP="00983AA3">
      <w:pPr>
        <w:rPr>
          <w:sz w:val="24"/>
          <w:szCs w:val="24"/>
        </w:rPr>
      </w:pPr>
      <w:r>
        <w:rPr>
          <w:sz w:val="24"/>
          <w:szCs w:val="24"/>
        </w:rPr>
        <w:t>A1.</w:t>
      </w:r>
      <w:r>
        <w:rPr>
          <w:sz w:val="24"/>
          <w:szCs w:val="24"/>
        </w:rPr>
        <w:tab/>
        <w:t xml:space="preserve"> Which activities are included in this IET program?</w:t>
      </w:r>
    </w:p>
    <w:p w14:paraId="27EEE7E4" w14:textId="7904779F" w:rsidR="00983AA3" w:rsidRDefault="00983AA3" w:rsidP="00983AA3">
      <w:pPr>
        <w:rPr>
          <w:sz w:val="24"/>
          <w:szCs w:val="24"/>
        </w:rPr>
      </w:pPr>
      <w:r>
        <w:rPr>
          <w:sz w:val="24"/>
          <w:szCs w:val="24"/>
        </w:rPr>
        <w:t xml:space="preserve">A2. </w:t>
      </w:r>
      <w:r>
        <w:rPr>
          <w:sz w:val="24"/>
          <w:szCs w:val="24"/>
        </w:rPr>
        <w:tab/>
        <w:t>Who is the target student group for this IET program?</w:t>
      </w:r>
    </w:p>
    <w:p w14:paraId="35B6C490" w14:textId="5CEBA626" w:rsidR="00983AA3" w:rsidRDefault="00983AA3" w:rsidP="00983AA3">
      <w:pPr>
        <w:rPr>
          <w:sz w:val="24"/>
          <w:szCs w:val="24"/>
        </w:rPr>
      </w:pPr>
      <w:r>
        <w:rPr>
          <w:sz w:val="24"/>
          <w:szCs w:val="24"/>
        </w:rPr>
        <w:t>A3.</w:t>
      </w:r>
      <w:r>
        <w:rPr>
          <w:sz w:val="24"/>
          <w:szCs w:val="24"/>
        </w:rPr>
        <w:tab/>
        <w:t>What are their educational needs?</w:t>
      </w:r>
    </w:p>
    <w:p w14:paraId="79074FA6" w14:textId="74862561" w:rsidR="00983AA3" w:rsidRDefault="00983AA3" w:rsidP="00983AA3">
      <w:pPr>
        <w:ind w:left="720" w:hanging="720"/>
        <w:rPr>
          <w:sz w:val="24"/>
          <w:szCs w:val="24"/>
        </w:rPr>
      </w:pPr>
      <w:r>
        <w:rPr>
          <w:sz w:val="24"/>
          <w:szCs w:val="24"/>
        </w:rPr>
        <w:t>A4.</w:t>
      </w:r>
      <w:r>
        <w:rPr>
          <w:sz w:val="24"/>
          <w:szCs w:val="24"/>
        </w:rPr>
        <w:tab/>
        <w:t>How are the College and Career Readiness Standards for Adult Education reflected in these activities?</w:t>
      </w:r>
    </w:p>
    <w:p w14:paraId="5954E828" w14:textId="295B325B" w:rsidR="009E5EDC" w:rsidRDefault="009E5EDC" w:rsidP="00983AA3">
      <w:pPr>
        <w:ind w:left="720" w:hanging="720"/>
        <w:rPr>
          <w:sz w:val="24"/>
          <w:szCs w:val="24"/>
        </w:rPr>
      </w:pPr>
    </w:p>
    <w:p w14:paraId="2AA78F26" w14:textId="792B6038" w:rsidR="009E5EDC" w:rsidRDefault="009E5EDC" w:rsidP="00983AA3">
      <w:pPr>
        <w:ind w:left="720" w:hanging="720"/>
        <w:rPr>
          <w:sz w:val="24"/>
          <w:szCs w:val="24"/>
        </w:rPr>
      </w:pPr>
    </w:p>
    <w:p w14:paraId="1017461F" w14:textId="67E9DDD0" w:rsidR="009E5EDC" w:rsidRDefault="009E5EDC" w:rsidP="00983AA3">
      <w:pPr>
        <w:ind w:left="720" w:hanging="720"/>
        <w:rPr>
          <w:sz w:val="24"/>
          <w:szCs w:val="24"/>
        </w:rPr>
      </w:pPr>
    </w:p>
    <w:p w14:paraId="11EF6A81" w14:textId="28D58698" w:rsidR="009E5EDC" w:rsidRDefault="009E5EDC" w:rsidP="00983AA3">
      <w:pPr>
        <w:ind w:left="720" w:hanging="720"/>
        <w:rPr>
          <w:sz w:val="24"/>
          <w:szCs w:val="24"/>
        </w:rPr>
      </w:pPr>
    </w:p>
    <w:p w14:paraId="229943BF" w14:textId="76307D9F" w:rsidR="009E5EDC" w:rsidRDefault="009E5EDC" w:rsidP="00983AA3">
      <w:pPr>
        <w:ind w:left="720" w:hanging="720"/>
        <w:rPr>
          <w:sz w:val="24"/>
          <w:szCs w:val="24"/>
        </w:rPr>
      </w:pPr>
    </w:p>
    <w:p w14:paraId="3D5024B0" w14:textId="24D8494E" w:rsidR="00D87124" w:rsidRDefault="00D87124" w:rsidP="00983AA3">
      <w:pPr>
        <w:ind w:left="720" w:hanging="720"/>
        <w:rPr>
          <w:sz w:val="24"/>
          <w:szCs w:val="24"/>
        </w:rPr>
      </w:pPr>
    </w:p>
    <w:p w14:paraId="1880FB06" w14:textId="1EDDA53B" w:rsidR="00F40F7A" w:rsidRDefault="00F40F7A" w:rsidP="00983AA3">
      <w:pPr>
        <w:ind w:left="720" w:hanging="720"/>
        <w:rPr>
          <w:sz w:val="24"/>
          <w:szCs w:val="24"/>
        </w:rPr>
      </w:pPr>
    </w:p>
    <w:p w14:paraId="38188055" w14:textId="1F0003B0" w:rsidR="000A25DE" w:rsidRDefault="000A25DE" w:rsidP="00983AA3">
      <w:pPr>
        <w:ind w:left="720" w:hanging="720"/>
        <w:rPr>
          <w:sz w:val="24"/>
          <w:szCs w:val="24"/>
        </w:rPr>
      </w:pPr>
    </w:p>
    <w:p w14:paraId="5E9A435D" w14:textId="77777777" w:rsidR="000A25DE" w:rsidRDefault="000A25DE" w:rsidP="00983AA3">
      <w:pPr>
        <w:ind w:left="720" w:hanging="720"/>
        <w:rPr>
          <w:sz w:val="24"/>
          <w:szCs w:val="24"/>
        </w:rPr>
      </w:pPr>
    </w:p>
    <w:p w14:paraId="7504A11A" w14:textId="77777777" w:rsidR="00D87124" w:rsidRDefault="00D87124" w:rsidP="00983AA3">
      <w:pPr>
        <w:ind w:left="720" w:hanging="720"/>
        <w:rPr>
          <w:sz w:val="24"/>
          <w:szCs w:val="24"/>
        </w:rPr>
      </w:pPr>
    </w:p>
    <w:p w14:paraId="6B3A3D29" w14:textId="3449306D" w:rsidR="009E5EDC" w:rsidRDefault="009E5EDC" w:rsidP="00983AA3">
      <w:pPr>
        <w:ind w:left="720" w:hanging="720"/>
        <w:rPr>
          <w:sz w:val="24"/>
          <w:szCs w:val="24"/>
        </w:rPr>
      </w:pPr>
    </w:p>
    <w:p w14:paraId="3C168438" w14:textId="2A83638D" w:rsidR="009E5EDC" w:rsidRDefault="009E5EDC" w:rsidP="009E5EDC">
      <w:pPr>
        <w:ind w:left="720" w:hanging="720"/>
        <w:jc w:val="center"/>
        <w:rPr>
          <w:b/>
          <w:bCs/>
          <w:sz w:val="36"/>
          <w:szCs w:val="36"/>
        </w:rPr>
      </w:pPr>
      <w:r>
        <w:rPr>
          <w:b/>
          <w:bCs/>
          <w:sz w:val="36"/>
          <w:szCs w:val="36"/>
        </w:rPr>
        <w:lastRenderedPageBreak/>
        <w:t xml:space="preserve">Integrated Education and </w:t>
      </w:r>
      <w:r w:rsidR="00A96C1B">
        <w:rPr>
          <w:b/>
          <w:bCs/>
          <w:sz w:val="36"/>
          <w:szCs w:val="36"/>
        </w:rPr>
        <w:t>T</w:t>
      </w:r>
      <w:r>
        <w:rPr>
          <w:b/>
          <w:bCs/>
          <w:sz w:val="36"/>
          <w:szCs w:val="36"/>
        </w:rPr>
        <w:t xml:space="preserve">raining (IET) Checklist </w:t>
      </w:r>
    </w:p>
    <w:p w14:paraId="6261AE18" w14:textId="7F22AAA0" w:rsidR="009E5EDC" w:rsidRDefault="009E5EDC" w:rsidP="009E5EDC">
      <w:pPr>
        <w:ind w:left="720" w:hanging="720"/>
        <w:jc w:val="center"/>
      </w:pPr>
      <w:r>
        <w:rPr>
          <w:noProof/>
        </w:rPr>
        <mc:AlternateContent>
          <mc:Choice Requires="wps">
            <w:drawing>
              <wp:anchor distT="45720" distB="45720" distL="114300" distR="114300" simplePos="0" relativeHeight="251665408" behindDoc="0" locked="0" layoutInCell="1" allowOverlap="1" wp14:anchorId="34111484" wp14:editId="7203DE0C">
                <wp:simplePos x="0" y="0"/>
                <wp:positionH relativeFrom="margin">
                  <wp:align>left</wp:align>
                </wp:positionH>
                <wp:positionV relativeFrom="paragraph">
                  <wp:posOffset>466090</wp:posOffset>
                </wp:positionV>
                <wp:extent cx="5897880" cy="1404620"/>
                <wp:effectExtent l="0" t="0" r="26670" b="2095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404620"/>
                        </a:xfrm>
                        <a:prstGeom prst="rect">
                          <a:avLst/>
                        </a:prstGeom>
                        <a:solidFill>
                          <a:srgbClr val="FFFFFF"/>
                        </a:solidFill>
                        <a:ln w="9525">
                          <a:solidFill>
                            <a:srgbClr val="000000"/>
                          </a:solidFill>
                          <a:miter lim="800000"/>
                          <a:headEnd/>
                          <a:tailEnd/>
                        </a:ln>
                      </wps:spPr>
                      <wps:txbx>
                        <w:txbxContent>
                          <w:p w14:paraId="6BDF2803" w14:textId="553AC889" w:rsidR="009E5EDC" w:rsidRDefault="009E5EDC">
                            <w:pPr>
                              <w:rPr>
                                <w:b/>
                                <w:bCs/>
                              </w:rPr>
                            </w:pPr>
                            <w:r>
                              <w:rPr>
                                <w:b/>
                                <w:bCs/>
                              </w:rPr>
                              <w:t xml:space="preserve">B. </w:t>
                            </w:r>
                            <w:r w:rsidR="008D0262">
                              <w:rPr>
                                <w:b/>
                                <w:bCs/>
                              </w:rPr>
                              <w:t xml:space="preserve"> </w:t>
                            </w:r>
                            <w:r>
                              <w:rPr>
                                <w:b/>
                                <w:bCs/>
                              </w:rPr>
                              <w:t>Workforce Preparation Activities are required in an IET program and may include the following:</w:t>
                            </w:r>
                          </w:p>
                          <w:p w14:paraId="18BA84A8" w14:textId="4784605E" w:rsidR="009E5EDC" w:rsidRDefault="009E5EDC" w:rsidP="009E5EDC">
                            <w:pPr>
                              <w:pStyle w:val="ListParagraph"/>
                              <w:numPr>
                                <w:ilvl w:val="0"/>
                                <w:numId w:val="6"/>
                              </w:numPr>
                              <w:rPr>
                                <w:b/>
                                <w:bCs/>
                              </w:rPr>
                            </w:pPr>
                            <w:r>
                              <w:rPr>
                                <w:b/>
                                <w:bCs/>
                              </w:rPr>
                              <w:t xml:space="preserve">Activities, programs, or services that are designed to help an individual acquire a combination of basic academic skills, critical thinking, digital literacy, and self-management skills. </w:t>
                            </w:r>
                          </w:p>
                          <w:p w14:paraId="3C71D42F" w14:textId="0099EA40" w:rsidR="009E5EDC" w:rsidRDefault="009E5EDC" w:rsidP="009E5EDC">
                            <w:pPr>
                              <w:pStyle w:val="ListParagraph"/>
                              <w:numPr>
                                <w:ilvl w:val="0"/>
                                <w:numId w:val="6"/>
                              </w:numPr>
                              <w:rPr>
                                <w:b/>
                                <w:bCs/>
                              </w:rPr>
                            </w:pPr>
                            <w:r>
                              <w:rPr>
                                <w:b/>
                                <w:bCs/>
                              </w:rPr>
                              <w:t>Employment skills that address competencies in using resources and information, working with others, understanding systems, and obtaining skills necessary to successfully transition to and complete postsecondary education, training and employment.</w:t>
                            </w:r>
                          </w:p>
                          <w:p w14:paraId="2BBC3BCB" w14:textId="1CBF0281" w:rsidR="009E5EDC" w:rsidRPr="009E5EDC" w:rsidRDefault="009E5EDC" w:rsidP="009E5EDC">
                            <w:pPr>
                              <w:pStyle w:val="ListParagraph"/>
                              <w:numPr>
                                <w:ilvl w:val="0"/>
                                <w:numId w:val="6"/>
                              </w:numPr>
                              <w:rPr>
                                <w:b/>
                                <w:bCs/>
                              </w:rPr>
                            </w:pPr>
                            <w:r>
                              <w:rPr>
                                <w:b/>
                                <w:bCs/>
                              </w:rPr>
                              <w:t xml:space="preserve">Other employability skills that increase an individual’s preparation for the workforce.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111484" id="_x0000_s1029" type="#_x0000_t202" style="position:absolute;left:0;text-align:left;margin-left:0;margin-top:36.7pt;width:464.4pt;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">
                <v:textbox style="mso-fit-shape-to-text:t">
                  <w:txbxContent>
                    <w:p w14:paraId="6BDF2803" w14:textId="553AC889" w:rsidR="009E5EDC" w:rsidRDefault="009E5EDC">
                      <w:pPr>
                        <w:rPr>
                          <w:b/>
                          <w:bCs/>
                        </w:rPr>
                      </w:pPr>
                      <w:r>
                        <w:rPr>
                          <w:b/>
                          <w:bCs/>
                        </w:rPr>
                        <w:t xml:space="preserve">B. </w:t>
                      </w:r>
                      <w:r w:rsidR="008D0262">
                        <w:rPr>
                          <w:b/>
                          <w:bCs/>
                        </w:rPr>
                        <w:t xml:space="preserve"> </w:t>
                      </w:r>
                      <w:r>
                        <w:rPr>
                          <w:b/>
                          <w:bCs/>
                        </w:rPr>
                        <w:t>Workforce Preparation Activities are required in an IET program and may include the following:</w:t>
                      </w:r>
                    </w:p>
                    <w:p w14:paraId="18BA84A8" w14:textId="4784605E" w:rsidR="009E5EDC" w:rsidRDefault="009E5EDC" w:rsidP="009E5EDC">
                      <w:pPr>
                        <w:pStyle w:val="ListParagraph"/>
                        <w:numPr>
                          <w:ilvl w:val="0"/>
                          <w:numId w:val="6"/>
                        </w:numPr>
                        <w:rPr>
                          <w:b/>
                          <w:bCs/>
                        </w:rPr>
                      </w:pPr>
                      <w:r>
                        <w:rPr>
                          <w:b/>
                          <w:bCs/>
                        </w:rPr>
                        <w:t xml:space="preserve">Activities, programs, or services that are designed to help an individual acquire a combination of basic academic skills, critical thinking, digital literacy, and self-management skills. </w:t>
                      </w:r>
                    </w:p>
                    <w:p w14:paraId="3C71D42F" w14:textId="0099EA40" w:rsidR="009E5EDC" w:rsidRDefault="009E5EDC" w:rsidP="009E5EDC">
                      <w:pPr>
                        <w:pStyle w:val="ListParagraph"/>
                        <w:numPr>
                          <w:ilvl w:val="0"/>
                          <w:numId w:val="6"/>
                        </w:numPr>
                        <w:rPr>
                          <w:b/>
                          <w:bCs/>
                        </w:rPr>
                      </w:pPr>
                      <w:r>
                        <w:rPr>
                          <w:b/>
                          <w:bCs/>
                        </w:rPr>
                        <w:t>Employment skills that address competencies in using resources and information, working with others, understanding systems, and obtaining skills necessary to successfully transition to and complete postsecondary education, training and employment.</w:t>
                      </w:r>
                    </w:p>
                    <w:p w14:paraId="2BBC3BCB" w14:textId="1CBF0281" w:rsidR="009E5EDC" w:rsidRPr="009E5EDC" w:rsidRDefault="009E5EDC" w:rsidP="009E5EDC">
                      <w:pPr>
                        <w:pStyle w:val="ListParagraph"/>
                        <w:numPr>
                          <w:ilvl w:val="0"/>
                          <w:numId w:val="6"/>
                        </w:numPr>
                        <w:rPr>
                          <w:b/>
                          <w:bCs/>
                        </w:rPr>
                      </w:pPr>
                      <w:r>
                        <w:rPr>
                          <w:b/>
                          <w:bCs/>
                        </w:rPr>
                        <w:t xml:space="preserve">Other employability skills that increase an individual’s preparation for the workforce. </w:t>
                      </w:r>
                    </w:p>
                  </w:txbxContent>
                </v:textbox>
                <w10:wrap type="square" anchorx="margin"/>
              </v:shape>
            </w:pict>
          </mc:Fallback>
        </mc:AlternateContent>
      </w:r>
    </w:p>
    <w:p w14:paraId="583106CF" w14:textId="6D4679A4" w:rsidR="009E5EDC" w:rsidRDefault="009E5EDC" w:rsidP="009E5EDC">
      <w:pPr>
        <w:ind w:left="720" w:hanging="720"/>
        <w:jc w:val="center"/>
      </w:pPr>
    </w:p>
    <w:p w14:paraId="0021051F" w14:textId="79AB7F98" w:rsidR="003C60C7" w:rsidRDefault="003C60C7" w:rsidP="00660213"/>
    <w:p w14:paraId="434AD60A" w14:textId="77777777" w:rsidR="00DE6E65" w:rsidRDefault="00DE6E65" w:rsidP="00660213"/>
    <w:p w14:paraId="3727403A" w14:textId="138F1579" w:rsidR="003C60C7" w:rsidRDefault="003C60C7" w:rsidP="003C60C7">
      <w:pPr>
        <w:ind w:left="720" w:hanging="720"/>
        <w:rPr>
          <w:b/>
          <w:bCs/>
          <w:sz w:val="24"/>
          <w:szCs w:val="24"/>
        </w:rPr>
      </w:pPr>
      <w:r>
        <w:rPr>
          <w:b/>
          <w:bCs/>
          <w:sz w:val="24"/>
          <w:szCs w:val="24"/>
        </w:rPr>
        <w:t>Review Questions:</w:t>
      </w:r>
    </w:p>
    <w:p w14:paraId="733789B0" w14:textId="6EE733B3" w:rsidR="003C60C7" w:rsidRDefault="003C60C7" w:rsidP="003C60C7">
      <w:pPr>
        <w:ind w:left="720" w:hanging="720"/>
        <w:rPr>
          <w:sz w:val="24"/>
          <w:szCs w:val="24"/>
        </w:rPr>
      </w:pPr>
      <w:r>
        <w:rPr>
          <w:sz w:val="24"/>
          <w:szCs w:val="24"/>
        </w:rPr>
        <w:t xml:space="preserve">B1. </w:t>
      </w:r>
      <w:r>
        <w:rPr>
          <w:sz w:val="24"/>
          <w:szCs w:val="24"/>
        </w:rPr>
        <w:tab/>
        <w:t xml:space="preserve">What specific workforce preparation activities are included in this IET program?  How do they meet the needs of the students while supporting the objectives of the training? </w:t>
      </w:r>
    </w:p>
    <w:p w14:paraId="50090D18" w14:textId="4824AA02" w:rsidR="003C60C7" w:rsidRDefault="003C60C7" w:rsidP="003C60C7">
      <w:pPr>
        <w:ind w:left="720" w:hanging="720"/>
        <w:rPr>
          <w:sz w:val="24"/>
          <w:szCs w:val="24"/>
        </w:rPr>
      </w:pPr>
      <w:r>
        <w:rPr>
          <w:sz w:val="24"/>
          <w:szCs w:val="24"/>
        </w:rPr>
        <w:t xml:space="preserve">B2. </w:t>
      </w:r>
      <w:r>
        <w:rPr>
          <w:sz w:val="24"/>
          <w:szCs w:val="24"/>
        </w:rPr>
        <w:tab/>
        <w:t xml:space="preserve"> What foundational skills are reflected in these activities?</w:t>
      </w:r>
    </w:p>
    <w:p w14:paraId="47967E8F" w14:textId="36B7452D" w:rsidR="003C60C7" w:rsidRPr="003C60C7" w:rsidRDefault="003C60C7" w:rsidP="003C60C7">
      <w:pPr>
        <w:ind w:left="720" w:hanging="720"/>
        <w:rPr>
          <w:sz w:val="24"/>
          <w:szCs w:val="24"/>
        </w:rPr>
      </w:pPr>
      <w:r>
        <w:rPr>
          <w:sz w:val="24"/>
          <w:szCs w:val="24"/>
        </w:rPr>
        <w:t xml:space="preserve">B3. </w:t>
      </w:r>
      <w:r>
        <w:rPr>
          <w:sz w:val="24"/>
          <w:szCs w:val="24"/>
        </w:rPr>
        <w:tab/>
        <w:t xml:space="preserve">How will the IET program ensure that the activities actually lead to the attainment of the identified skills and competencies? </w:t>
      </w:r>
    </w:p>
    <w:p w14:paraId="4CBBD524" w14:textId="6DAA9BD2" w:rsidR="003C60C7" w:rsidRDefault="003C60C7" w:rsidP="003C60C7">
      <w:pPr>
        <w:ind w:left="720" w:hanging="720"/>
      </w:pPr>
    </w:p>
    <w:p w14:paraId="4528B5A9" w14:textId="45CDDD4D" w:rsidR="00604DA5" w:rsidRDefault="00604DA5" w:rsidP="003C60C7">
      <w:pPr>
        <w:ind w:left="720" w:hanging="720"/>
      </w:pPr>
    </w:p>
    <w:p w14:paraId="05AFA2B3" w14:textId="3E016AB2" w:rsidR="00604DA5" w:rsidRDefault="00604DA5" w:rsidP="003C60C7">
      <w:pPr>
        <w:ind w:left="720" w:hanging="720"/>
      </w:pPr>
    </w:p>
    <w:p w14:paraId="5766F4F2" w14:textId="23CFD04B" w:rsidR="00604DA5" w:rsidRDefault="00604DA5" w:rsidP="003C60C7">
      <w:pPr>
        <w:ind w:left="720" w:hanging="720"/>
      </w:pPr>
    </w:p>
    <w:p w14:paraId="767681B1" w14:textId="3B5A6933" w:rsidR="00604DA5" w:rsidRDefault="00604DA5" w:rsidP="003C60C7">
      <w:pPr>
        <w:ind w:left="720" w:hanging="720"/>
      </w:pPr>
    </w:p>
    <w:p w14:paraId="168293C9" w14:textId="2A6C39B9" w:rsidR="00604DA5" w:rsidRDefault="00604DA5" w:rsidP="003C60C7">
      <w:pPr>
        <w:ind w:left="720" w:hanging="720"/>
      </w:pPr>
    </w:p>
    <w:p w14:paraId="14EF2E6C" w14:textId="36D4B243" w:rsidR="00604DA5" w:rsidRDefault="00604DA5" w:rsidP="003C60C7">
      <w:pPr>
        <w:ind w:left="720" w:hanging="720"/>
      </w:pPr>
    </w:p>
    <w:p w14:paraId="18C783B1" w14:textId="3913DE7D" w:rsidR="00604DA5" w:rsidRDefault="00604DA5" w:rsidP="003C60C7">
      <w:pPr>
        <w:ind w:left="720" w:hanging="720"/>
      </w:pPr>
    </w:p>
    <w:p w14:paraId="10B253A9" w14:textId="76248208" w:rsidR="00604DA5" w:rsidRDefault="00604DA5" w:rsidP="005A2DD1"/>
    <w:p w14:paraId="719D56C7" w14:textId="25F30C68" w:rsidR="005A2DD1" w:rsidRDefault="005A2DD1" w:rsidP="00ED17EF">
      <w:pPr>
        <w:spacing w:after="240" w:line="240" w:lineRule="auto"/>
        <w:jc w:val="center"/>
        <w:rPr>
          <w:b/>
          <w:bCs/>
          <w:sz w:val="36"/>
          <w:szCs w:val="36"/>
        </w:rPr>
      </w:pPr>
      <w:r w:rsidRPr="005A2DD1">
        <w:rPr>
          <w:b/>
          <w:bCs/>
          <w:noProof/>
        </w:rPr>
        <w:lastRenderedPageBreak/>
        <mc:AlternateContent>
          <mc:Choice Requires="wps">
            <w:drawing>
              <wp:anchor distT="45720" distB="45720" distL="114300" distR="114300" simplePos="0" relativeHeight="251667456" behindDoc="0" locked="0" layoutInCell="1" allowOverlap="1" wp14:anchorId="1D7C3C63" wp14:editId="562A55D7">
                <wp:simplePos x="0" y="0"/>
                <wp:positionH relativeFrom="margin">
                  <wp:align>right</wp:align>
                </wp:positionH>
                <wp:positionV relativeFrom="paragraph">
                  <wp:posOffset>586740</wp:posOffset>
                </wp:positionV>
                <wp:extent cx="5920740" cy="1404620"/>
                <wp:effectExtent l="0" t="0" r="22860" b="203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1404620"/>
                        </a:xfrm>
                        <a:prstGeom prst="rect">
                          <a:avLst/>
                        </a:prstGeom>
                        <a:solidFill>
                          <a:srgbClr val="FFFFFF"/>
                        </a:solidFill>
                        <a:ln w="9525">
                          <a:solidFill>
                            <a:srgbClr val="000000"/>
                          </a:solidFill>
                          <a:miter lim="800000"/>
                          <a:headEnd/>
                          <a:tailEnd/>
                        </a:ln>
                      </wps:spPr>
                      <wps:txbx>
                        <w:txbxContent>
                          <w:p w14:paraId="1C571210" w14:textId="0D95A756" w:rsidR="005A2DD1" w:rsidRDefault="005A2DD1">
                            <w:pPr>
                              <w:rPr>
                                <w:b/>
                                <w:bCs/>
                              </w:rPr>
                            </w:pPr>
                            <w:r>
                              <w:rPr>
                                <w:b/>
                                <w:bCs/>
                              </w:rPr>
                              <w:t>C.  Workforce Training must include at least one of the following as described in WIOA law section 134 (c) (3) (D):</w:t>
                            </w:r>
                          </w:p>
                          <w:p w14:paraId="2BA8FCA2" w14:textId="4099467A" w:rsidR="005A2DD1" w:rsidRDefault="005A2DD1" w:rsidP="005A2DD1">
                            <w:pPr>
                              <w:pStyle w:val="ListParagraph"/>
                              <w:numPr>
                                <w:ilvl w:val="0"/>
                                <w:numId w:val="7"/>
                              </w:numPr>
                              <w:rPr>
                                <w:b/>
                                <w:bCs/>
                              </w:rPr>
                            </w:pPr>
                            <w:r>
                              <w:rPr>
                                <w:b/>
                                <w:bCs/>
                              </w:rPr>
                              <w:t>Occupational skills training, including training for the nontraditional employment</w:t>
                            </w:r>
                          </w:p>
                          <w:p w14:paraId="533194A7" w14:textId="51B0963B" w:rsidR="005A2DD1" w:rsidRDefault="005A2DD1" w:rsidP="005A2DD1">
                            <w:pPr>
                              <w:pStyle w:val="ListParagraph"/>
                              <w:numPr>
                                <w:ilvl w:val="0"/>
                                <w:numId w:val="7"/>
                              </w:numPr>
                              <w:rPr>
                                <w:b/>
                                <w:bCs/>
                              </w:rPr>
                            </w:pPr>
                            <w:r>
                              <w:rPr>
                                <w:b/>
                                <w:bCs/>
                              </w:rPr>
                              <w:t>On-the-job training</w:t>
                            </w:r>
                          </w:p>
                          <w:p w14:paraId="7E802A79" w14:textId="19BFB088" w:rsidR="005A2DD1" w:rsidRDefault="002F6EEB" w:rsidP="005A2DD1">
                            <w:pPr>
                              <w:pStyle w:val="ListParagraph"/>
                              <w:numPr>
                                <w:ilvl w:val="0"/>
                                <w:numId w:val="7"/>
                              </w:numPr>
                              <w:rPr>
                                <w:b/>
                                <w:bCs/>
                              </w:rPr>
                            </w:pPr>
                            <w:r>
                              <w:rPr>
                                <w:b/>
                                <w:bCs/>
                              </w:rPr>
                              <w:t>Incumbent worker training</w:t>
                            </w:r>
                          </w:p>
                          <w:p w14:paraId="69E41956" w14:textId="58E43C90" w:rsidR="002F6EEB" w:rsidRDefault="002F6EEB" w:rsidP="005A2DD1">
                            <w:pPr>
                              <w:pStyle w:val="ListParagraph"/>
                              <w:numPr>
                                <w:ilvl w:val="0"/>
                                <w:numId w:val="7"/>
                              </w:numPr>
                              <w:rPr>
                                <w:b/>
                                <w:bCs/>
                              </w:rPr>
                            </w:pPr>
                            <w:r>
                              <w:rPr>
                                <w:b/>
                                <w:bCs/>
                              </w:rPr>
                              <w:t>Programs that combine workforce training with the related instruction, which may include cooperative education programs</w:t>
                            </w:r>
                          </w:p>
                          <w:p w14:paraId="46F43701" w14:textId="4EC646FE" w:rsidR="002F6EEB" w:rsidRDefault="002F6EEB" w:rsidP="005A2DD1">
                            <w:pPr>
                              <w:pStyle w:val="ListParagraph"/>
                              <w:numPr>
                                <w:ilvl w:val="0"/>
                                <w:numId w:val="7"/>
                              </w:numPr>
                              <w:rPr>
                                <w:b/>
                                <w:bCs/>
                              </w:rPr>
                            </w:pPr>
                            <w:r>
                              <w:rPr>
                                <w:b/>
                                <w:bCs/>
                              </w:rPr>
                              <w:t>Training programs operated by the private sector</w:t>
                            </w:r>
                          </w:p>
                          <w:p w14:paraId="279E5352" w14:textId="5E420C78" w:rsidR="002F6EEB" w:rsidRDefault="002F6EEB" w:rsidP="005A2DD1">
                            <w:pPr>
                              <w:pStyle w:val="ListParagraph"/>
                              <w:numPr>
                                <w:ilvl w:val="0"/>
                                <w:numId w:val="7"/>
                              </w:numPr>
                              <w:rPr>
                                <w:b/>
                                <w:bCs/>
                              </w:rPr>
                            </w:pPr>
                            <w:r>
                              <w:rPr>
                                <w:b/>
                                <w:bCs/>
                              </w:rPr>
                              <w:t>Skill upgrading and retraining</w:t>
                            </w:r>
                          </w:p>
                          <w:p w14:paraId="26E5534E" w14:textId="1F06658F" w:rsidR="002F6EEB" w:rsidRDefault="002F6EEB" w:rsidP="005A2DD1">
                            <w:pPr>
                              <w:pStyle w:val="ListParagraph"/>
                              <w:numPr>
                                <w:ilvl w:val="0"/>
                                <w:numId w:val="7"/>
                              </w:numPr>
                              <w:rPr>
                                <w:b/>
                                <w:bCs/>
                              </w:rPr>
                            </w:pPr>
                            <w:r>
                              <w:rPr>
                                <w:b/>
                                <w:bCs/>
                              </w:rPr>
                              <w:t>Entrepreneurial training</w:t>
                            </w:r>
                          </w:p>
                          <w:p w14:paraId="5372F185" w14:textId="4AAB3D3B" w:rsidR="002F6EEB" w:rsidRDefault="002F6EEB" w:rsidP="005A2DD1">
                            <w:pPr>
                              <w:pStyle w:val="ListParagraph"/>
                              <w:numPr>
                                <w:ilvl w:val="0"/>
                                <w:numId w:val="7"/>
                              </w:numPr>
                              <w:rPr>
                                <w:b/>
                                <w:bCs/>
                              </w:rPr>
                            </w:pPr>
                            <w:r>
                              <w:rPr>
                                <w:b/>
                                <w:bCs/>
                              </w:rPr>
                              <w:t>Transitional jobs</w:t>
                            </w:r>
                          </w:p>
                          <w:p w14:paraId="60D79CE7" w14:textId="14771F5C" w:rsidR="002F6EEB" w:rsidRDefault="002F6EEB" w:rsidP="005A2DD1">
                            <w:pPr>
                              <w:pStyle w:val="ListParagraph"/>
                              <w:numPr>
                                <w:ilvl w:val="0"/>
                                <w:numId w:val="7"/>
                              </w:numPr>
                              <w:rPr>
                                <w:b/>
                                <w:bCs/>
                              </w:rPr>
                            </w:pPr>
                            <w:r>
                              <w:rPr>
                                <w:b/>
                                <w:bCs/>
                              </w:rPr>
                              <w:t>Job readiness training</w:t>
                            </w:r>
                          </w:p>
                          <w:p w14:paraId="38FAC5D1" w14:textId="1589B01E" w:rsidR="002F6EEB" w:rsidRDefault="002F6EEB" w:rsidP="005A2DD1">
                            <w:pPr>
                              <w:pStyle w:val="ListParagraph"/>
                              <w:numPr>
                                <w:ilvl w:val="0"/>
                                <w:numId w:val="7"/>
                              </w:numPr>
                              <w:rPr>
                                <w:b/>
                                <w:bCs/>
                              </w:rPr>
                            </w:pPr>
                            <w:r>
                              <w:rPr>
                                <w:b/>
                                <w:bCs/>
                              </w:rPr>
                              <w:t xml:space="preserve">Adult education and literacy activities, including activities of English language acquisition and integrated education and training programs, provided concurrently or in combination with services described in 1 – 7 </w:t>
                            </w:r>
                            <w:r w:rsidR="00BD5B52">
                              <w:rPr>
                                <w:b/>
                                <w:bCs/>
                              </w:rPr>
                              <w:t>above</w:t>
                            </w:r>
                          </w:p>
                          <w:p w14:paraId="402EFC79" w14:textId="07A09E0E" w:rsidR="002F6EEB" w:rsidRPr="005A2DD1" w:rsidRDefault="00BD5B52" w:rsidP="005A2DD1">
                            <w:pPr>
                              <w:pStyle w:val="ListParagraph"/>
                              <w:numPr>
                                <w:ilvl w:val="0"/>
                                <w:numId w:val="7"/>
                              </w:numPr>
                              <w:rPr>
                                <w:b/>
                                <w:bCs/>
                              </w:rPr>
                            </w:pPr>
                            <w:r>
                              <w:rPr>
                                <w:b/>
                                <w:bCs/>
                              </w:rPr>
                              <w:t>Customized training conducted with a commitment by an employer or group of employers to employ an individual upon successful completion of the training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7C3C63" id="_x0000_s1030" type="#_x0000_t202" style="position:absolute;left:0;text-align:left;margin-left:415pt;margin-top:46.2pt;width:466.2pt;height:110.6pt;z-index:25166745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">
                <v:textbox style="mso-fit-shape-to-text:t">
                  <w:txbxContent>
                    <w:p w14:paraId="1C571210" w14:textId="0D95A756" w:rsidR="005A2DD1" w:rsidRDefault="005A2DD1">
                      <w:pPr>
                        <w:rPr>
                          <w:b/>
                          <w:bCs/>
                        </w:rPr>
                      </w:pPr>
                      <w:r>
                        <w:rPr>
                          <w:b/>
                          <w:bCs/>
                        </w:rPr>
                        <w:t>C.  Workforce Training must include at least one of the following as described in WIOA law section 134 (c) (3) (D):</w:t>
                      </w:r>
                    </w:p>
                    <w:p w14:paraId="2BA8FCA2" w14:textId="4099467A" w:rsidR="005A2DD1" w:rsidRDefault="005A2DD1" w:rsidP="005A2DD1">
                      <w:pPr>
                        <w:pStyle w:val="ListParagraph"/>
                        <w:numPr>
                          <w:ilvl w:val="0"/>
                          <w:numId w:val="7"/>
                        </w:numPr>
                        <w:rPr>
                          <w:b/>
                          <w:bCs/>
                        </w:rPr>
                      </w:pPr>
                      <w:r>
                        <w:rPr>
                          <w:b/>
                          <w:bCs/>
                        </w:rPr>
                        <w:t>Occupational skills training, including training for the nontraditional employment</w:t>
                      </w:r>
                    </w:p>
                    <w:p w14:paraId="533194A7" w14:textId="51B0963B" w:rsidR="005A2DD1" w:rsidRDefault="005A2DD1" w:rsidP="005A2DD1">
                      <w:pPr>
                        <w:pStyle w:val="ListParagraph"/>
                        <w:numPr>
                          <w:ilvl w:val="0"/>
                          <w:numId w:val="7"/>
                        </w:numPr>
                        <w:rPr>
                          <w:b/>
                          <w:bCs/>
                        </w:rPr>
                      </w:pPr>
                      <w:r>
                        <w:rPr>
                          <w:b/>
                          <w:bCs/>
                        </w:rPr>
                        <w:t>On-the-job training</w:t>
                      </w:r>
                    </w:p>
                    <w:p w14:paraId="7E802A79" w14:textId="19BFB088" w:rsidR="005A2DD1" w:rsidRDefault="002F6EEB" w:rsidP="005A2DD1">
                      <w:pPr>
                        <w:pStyle w:val="ListParagraph"/>
                        <w:numPr>
                          <w:ilvl w:val="0"/>
                          <w:numId w:val="7"/>
                        </w:numPr>
                        <w:rPr>
                          <w:b/>
                          <w:bCs/>
                        </w:rPr>
                      </w:pPr>
                      <w:r>
                        <w:rPr>
                          <w:b/>
                          <w:bCs/>
                        </w:rPr>
                        <w:t>Incumbent worker training</w:t>
                      </w:r>
                    </w:p>
                    <w:p w14:paraId="69E41956" w14:textId="58E43C90" w:rsidR="002F6EEB" w:rsidRDefault="002F6EEB" w:rsidP="005A2DD1">
                      <w:pPr>
                        <w:pStyle w:val="ListParagraph"/>
                        <w:numPr>
                          <w:ilvl w:val="0"/>
                          <w:numId w:val="7"/>
                        </w:numPr>
                        <w:rPr>
                          <w:b/>
                          <w:bCs/>
                        </w:rPr>
                      </w:pPr>
                      <w:r>
                        <w:rPr>
                          <w:b/>
                          <w:bCs/>
                        </w:rPr>
                        <w:t>Programs that combine workforce training with the related instruction, which may include cooperative education programs</w:t>
                      </w:r>
                    </w:p>
                    <w:p w14:paraId="46F43701" w14:textId="4EC646FE" w:rsidR="002F6EEB" w:rsidRDefault="002F6EEB" w:rsidP="005A2DD1">
                      <w:pPr>
                        <w:pStyle w:val="ListParagraph"/>
                        <w:numPr>
                          <w:ilvl w:val="0"/>
                          <w:numId w:val="7"/>
                        </w:numPr>
                        <w:rPr>
                          <w:b/>
                          <w:bCs/>
                        </w:rPr>
                      </w:pPr>
                      <w:r>
                        <w:rPr>
                          <w:b/>
                          <w:bCs/>
                        </w:rPr>
                        <w:t>Training programs operated by the private sector</w:t>
                      </w:r>
                    </w:p>
                    <w:p w14:paraId="279E5352" w14:textId="5E420C78" w:rsidR="002F6EEB" w:rsidRDefault="002F6EEB" w:rsidP="005A2DD1">
                      <w:pPr>
                        <w:pStyle w:val="ListParagraph"/>
                        <w:numPr>
                          <w:ilvl w:val="0"/>
                          <w:numId w:val="7"/>
                        </w:numPr>
                        <w:rPr>
                          <w:b/>
                          <w:bCs/>
                        </w:rPr>
                      </w:pPr>
                      <w:r>
                        <w:rPr>
                          <w:b/>
                          <w:bCs/>
                        </w:rPr>
                        <w:t>Skill upgrading and retraining</w:t>
                      </w:r>
                    </w:p>
                    <w:p w14:paraId="26E5534E" w14:textId="1F06658F" w:rsidR="002F6EEB" w:rsidRDefault="002F6EEB" w:rsidP="005A2DD1">
                      <w:pPr>
                        <w:pStyle w:val="ListParagraph"/>
                        <w:numPr>
                          <w:ilvl w:val="0"/>
                          <w:numId w:val="7"/>
                        </w:numPr>
                        <w:rPr>
                          <w:b/>
                          <w:bCs/>
                        </w:rPr>
                      </w:pPr>
                      <w:r>
                        <w:rPr>
                          <w:b/>
                          <w:bCs/>
                        </w:rPr>
                        <w:t>Entrepreneurial training</w:t>
                      </w:r>
                    </w:p>
                    <w:p w14:paraId="5372F185" w14:textId="4AAB3D3B" w:rsidR="002F6EEB" w:rsidRDefault="002F6EEB" w:rsidP="005A2DD1">
                      <w:pPr>
                        <w:pStyle w:val="ListParagraph"/>
                        <w:numPr>
                          <w:ilvl w:val="0"/>
                          <w:numId w:val="7"/>
                        </w:numPr>
                        <w:rPr>
                          <w:b/>
                          <w:bCs/>
                        </w:rPr>
                      </w:pPr>
                      <w:r>
                        <w:rPr>
                          <w:b/>
                          <w:bCs/>
                        </w:rPr>
                        <w:t>Transitional jobs</w:t>
                      </w:r>
                    </w:p>
                    <w:p w14:paraId="60D79CE7" w14:textId="14771F5C" w:rsidR="002F6EEB" w:rsidRDefault="002F6EEB" w:rsidP="005A2DD1">
                      <w:pPr>
                        <w:pStyle w:val="ListParagraph"/>
                        <w:numPr>
                          <w:ilvl w:val="0"/>
                          <w:numId w:val="7"/>
                        </w:numPr>
                        <w:rPr>
                          <w:b/>
                          <w:bCs/>
                        </w:rPr>
                      </w:pPr>
                      <w:r>
                        <w:rPr>
                          <w:b/>
                          <w:bCs/>
                        </w:rPr>
                        <w:t>Job readiness training</w:t>
                      </w:r>
                    </w:p>
                    <w:p w14:paraId="38FAC5D1" w14:textId="1589B01E" w:rsidR="002F6EEB" w:rsidRDefault="002F6EEB" w:rsidP="005A2DD1">
                      <w:pPr>
                        <w:pStyle w:val="ListParagraph"/>
                        <w:numPr>
                          <w:ilvl w:val="0"/>
                          <w:numId w:val="7"/>
                        </w:numPr>
                        <w:rPr>
                          <w:b/>
                          <w:bCs/>
                        </w:rPr>
                      </w:pPr>
                      <w:r>
                        <w:rPr>
                          <w:b/>
                          <w:bCs/>
                        </w:rPr>
                        <w:t xml:space="preserve">Adult education and literacy activities, including activities of English language acquisition and integrated education and training programs, provided concurrently or in combination with services described in 1 – 7 </w:t>
                      </w:r>
                      <w:r w:rsidR="00BD5B52">
                        <w:rPr>
                          <w:b/>
                          <w:bCs/>
                        </w:rPr>
                        <w:t>above</w:t>
                      </w:r>
                    </w:p>
                    <w:p w14:paraId="402EFC79" w14:textId="07A09E0E" w:rsidR="002F6EEB" w:rsidRPr="005A2DD1" w:rsidRDefault="00BD5B52" w:rsidP="005A2DD1">
                      <w:pPr>
                        <w:pStyle w:val="ListParagraph"/>
                        <w:numPr>
                          <w:ilvl w:val="0"/>
                          <w:numId w:val="7"/>
                        </w:numPr>
                        <w:rPr>
                          <w:b/>
                          <w:bCs/>
                        </w:rPr>
                      </w:pPr>
                      <w:r>
                        <w:rPr>
                          <w:b/>
                          <w:bCs/>
                        </w:rPr>
                        <w:t>Customized training conducted with a commitment by an employer or group of employers to employ an individual upon successful completion of the training</w:t>
                      </w:r>
                    </w:p>
                  </w:txbxContent>
                </v:textbox>
                <w10:wrap type="square" anchorx="margin"/>
              </v:shape>
            </w:pict>
          </mc:Fallback>
        </mc:AlternateContent>
      </w:r>
      <w:r>
        <w:rPr>
          <w:b/>
          <w:bCs/>
          <w:sz w:val="36"/>
          <w:szCs w:val="36"/>
        </w:rPr>
        <w:t xml:space="preserve">Integrated Education and Training (IET) Checklist </w:t>
      </w:r>
    </w:p>
    <w:p w14:paraId="503F2666" w14:textId="36FCB8AA" w:rsidR="005A2DD1" w:rsidRDefault="005A2DD1" w:rsidP="005A2DD1">
      <w:pPr>
        <w:jc w:val="center"/>
        <w:rPr>
          <w:b/>
          <w:bCs/>
        </w:rPr>
      </w:pPr>
    </w:p>
    <w:p w14:paraId="18451EA3" w14:textId="2EB514A1" w:rsidR="008A45E2" w:rsidRDefault="008A45E2" w:rsidP="005A2DD1">
      <w:pPr>
        <w:jc w:val="center"/>
        <w:rPr>
          <w:b/>
          <w:bCs/>
        </w:rPr>
      </w:pPr>
    </w:p>
    <w:p w14:paraId="73E52DEA" w14:textId="3A1F6A83" w:rsidR="008A45E2" w:rsidRDefault="008A45E2" w:rsidP="005A2DD1">
      <w:pPr>
        <w:jc w:val="center"/>
        <w:rPr>
          <w:b/>
          <w:bCs/>
        </w:rPr>
      </w:pPr>
    </w:p>
    <w:p w14:paraId="6245EAD8" w14:textId="198BF88B" w:rsidR="008A45E2" w:rsidRDefault="008A45E2" w:rsidP="008A45E2">
      <w:pPr>
        <w:rPr>
          <w:b/>
          <w:bCs/>
          <w:sz w:val="24"/>
          <w:szCs w:val="24"/>
        </w:rPr>
      </w:pPr>
      <w:r>
        <w:rPr>
          <w:b/>
          <w:bCs/>
          <w:sz w:val="24"/>
          <w:szCs w:val="24"/>
        </w:rPr>
        <w:t>Review Questions:</w:t>
      </w:r>
    </w:p>
    <w:p w14:paraId="29CAA13F" w14:textId="46895F75" w:rsidR="008A45E2" w:rsidRDefault="008A45E2" w:rsidP="008A45E2">
      <w:pPr>
        <w:rPr>
          <w:sz w:val="24"/>
          <w:szCs w:val="24"/>
        </w:rPr>
      </w:pPr>
      <w:r>
        <w:rPr>
          <w:sz w:val="24"/>
          <w:szCs w:val="24"/>
        </w:rPr>
        <w:t>C1.</w:t>
      </w:r>
      <w:r>
        <w:rPr>
          <w:sz w:val="24"/>
          <w:szCs w:val="24"/>
        </w:rPr>
        <w:tab/>
        <w:t>Which workforce training activities are included in this IET program?</w:t>
      </w:r>
    </w:p>
    <w:p w14:paraId="1F1FE6B2" w14:textId="6532BCC5" w:rsidR="008A45E2" w:rsidRDefault="008A45E2" w:rsidP="008A45E2">
      <w:pPr>
        <w:rPr>
          <w:sz w:val="24"/>
          <w:szCs w:val="24"/>
        </w:rPr>
      </w:pPr>
      <w:r>
        <w:rPr>
          <w:sz w:val="24"/>
          <w:szCs w:val="24"/>
        </w:rPr>
        <w:t>C2.</w:t>
      </w:r>
      <w:r>
        <w:rPr>
          <w:sz w:val="24"/>
          <w:szCs w:val="24"/>
        </w:rPr>
        <w:tab/>
        <w:t>What is the specific occupation or occupational sector?</w:t>
      </w:r>
    </w:p>
    <w:p w14:paraId="6680CA6C" w14:textId="53FFA7B3" w:rsidR="008A45E2" w:rsidRDefault="008A45E2" w:rsidP="008A45E2">
      <w:pPr>
        <w:rPr>
          <w:sz w:val="24"/>
          <w:szCs w:val="24"/>
        </w:rPr>
      </w:pPr>
      <w:r>
        <w:rPr>
          <w:sz w:val="24"/>
          <w:szCs w:val="24"/>
        </w:rPr>
        <w:t>C3.</w:t>
      </w:r>
      <w:r>
        <w:rPr>
          <w:sz w:val="24"/>
          <w:szCs w:val="24"/>
        </w:rPr>
        <w:tab/>
        <w:t xml:space="preserve">How was it determined that this training was a good fit for an IET program?  </w:t>
      </w:r>
    </w:p>
    <w:p w14:paraId="49BECBAA" w14:textId="77777777" w:rsidR="008A45E2" w:rsidRDefault="008A45E2" w:rsidP="008A45E2">
      <w:pPr>
        <w:rPr>
          <w:sz w:val="24"/>
          <w:szCs w:val="24"/>
        </w:rPr>
      </w:pPr>
      <w:r>
        <w:rPr>
          <w:sz w:val="24"/>
          <w:szCs w:val="24"/>
        </w:rPr>
        <w:t>C4.</w:t>
      </w:r>
      <w:r>
        <w:rPr>
          <w:sz w:val="24"/>
          <w:szCs w:val="24"/>
        </w:rPr>
        <w:tab/>
        <w:t xml:space="preserve">How are training activities being provided? </w:t>
      </w:r>
    </w:p>
    <w:p w14:paraId="5EE63693" w14:textId="77777777" w:rsidR="008A45E2" w:rsidRDefault="008A45E2" w:rsidP="008A45E2">
      <w:pPr>
        <w:rPr>
          <w:sz w:val="24"/>
          <w:szCs w:val="24"/>
        </w:rPr>
      </w:pPr>
    </w:p>
    <w:p w14:paraId="6713DBB4" w14:textId="77777777" w:rsidR="008A45E2" w:rsidRDefault="008A45E2" w:rsidP="008A45E2">
      <w:pPr>
        <w:rPr>
          <w:sz w:val="24"/>
          <w:szCs w:val="24"/>
        </w:rPr>
      </w:pPr>
    </w:p>
    <w:p w14:paraId="5EA69D49" w14:textId="77777777" w:rsidR="008A45E2" w:rsidRDefault="008A45E2" w:rsidP="008A45E2">
      <w:pPr>
        <w:rPr>
          <w:sz w:val="24"/>
          <w:szCs w:val="24"/>
        </w:rPr>
      </w:pPr>
    </w:p>
    <w:p w14:paraId="715B37BF" w14:textId="77777777" w:rsidR="008A45E2" w:rsidRDefault="008A45E2" w:rsidP="008A45E2">
      <w:pPr>
        <w:rPr>
          <w:sz w:val="24"/>
          <w:szCs w:val="24"/>
        </w:rPr>
      </w:pPr>
    </w:p>
    <w:p w14:paraId="049A4CB2" w14:textId="77777777" w:rsidR="008A45E2" w:rsidRDefault="008A45E2" w:rsidP="008A45E2">
      <w:pPr>
        <w:rPr>
          <w:sz w:val="24"/>
          <w:szCs w:val="24"/>
        </w:rPr>
      </w:pPr>
    </w:p>
    <w:p w14:paraId="5CF8CEC9" w14:textId="77777777" w:rsidR="008A45E2" w:rsidRDefault="008A45E2" w:rsidP="008A45E2">
      <w:pPr>
        <w:rPr>
          <w:sz w:val="24"/>
          <w:szCs w:val="24"/>
        </w:rPr>
      </w:pPr>
    </w:p>
    <w:p w14:paraId="73934747" w14:textId="006F009F" w:rsidR="00BF31F7" w:rsidRPr="00BB6965" w:rsidRDefault="00C67999" w:rsidP="00BB6965">
      <w:pPr>
        <w:jc w:val="center"/>
        <w:rPr>
          <w:b/>
          <w:bCs/>
          <w:sz w:val="36"/>
          <w:szCs w:val="36"/>
        </w:rPr>
      </w:pPr>
      <w:r w:rsidRPr="00C67999">
        <w:rPr>
          <w:b/>
          <w:bCs/>
          <w:noProof/>
        </w:rPr>
        <w:lastRenderedPageBreak/>
        <mc:AlternateContent>
          <mc:Choice Requires="wps">
            <w:drawing>
              <wp:anchor distT="45720" distB="45720" distL="114300" distR="114300" simplePos="0" relativeHeight="251669504" behindDoc="0" locked="0" layoutInCell="1" allowOverlap="1" wp14:anchorId="5C88279B" wp14:editId="2AD4E991">
                <wp:simplePos x="0" y="0"/>
                <wp:positionH relativeFrom="margin">
                  <wp:align>right</wp:align>
                </wp:positionH>
                <wp:positionV relativeFrom="paragraph">
                  <wp:posOffset>586740</wp:posOffset>
                </wp:positionV>
                <wp:extent cx="5928360" cy="1404620"/>
                <wp:effectExtent l="0" t="0" r="15240" b="2032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17D88105" w14:textId="34740F67" w:rsidR="00C67999" w:rsidRDefault="00C67999">
                            <w:pPr>
                              <w:rPr>
                                <w:b/>
                                <w:bCs/>
                              </w:rPr>
                            </w:pPr>
                            <w:r>
                              <w:rPr>
                                <w:b/>
                                <w:bCs/>
                              </w:rPr>
                              <w:t>D.  The term “integrated” means services must be provided concurrently and contextually such that:</w:t>
                            </w:r>
                          </w:p>
                          <w:p w14:paraId="637FB151" w14:textId="49D0C5BC" w:rsidR="00C67999" w:rsidRDefault="00C67999" w:rsidP="00C67999">
                            <w:pPr>
                              <w:pStyle w:val="ListParagraph"/>
                              <w:numPr>
                                <w:ilvl w:val="0"/>
                                <w:numId w:val="8"/>
                              </w:numPr>
                              <w:rPr>
                                <w:b/>
                                <w:bCs/>
                              </w:rPr>
                            </w:pPr>
                            <w:r>
                              <w:rPr>
                                <w:b/>
                                <w:bCs/>
                              </w:rPr>
                              <w:t xml:space="preserve">Within the overall scope of the integrated education and training program, the adult education and </w:t>
                            </w:r>
                            <w:r w:rsidR="00B56874">
                              <w:rPr>
                                <w:b/>
                                <w:bCs/>
                              </w:rPr>
                              <w:t>literacy</w:t>
                            </w:r>
                            <w:r>
                              <w:rPr>
                                <w:b/>
                                <w:bCs/>
                              </w:rPr>
                              <w:t xml:space="preserve"> activities, workforce preparation activities, and workforce training:</w:t>
                            </w:r>
                          </w:p>
                          <w:p w14:paraId="49A2D239" w14:textId="14185B05" w:rsidR="00C67999" w:rsidRDefault="00B56874" w:rsidP="00C67999">
                            <w:pPr>
                              <w:pStyle w:val="ListParagraph"/>
                              <w:numPr>
                                <w:ilvl w:val="0"/>
                                <w:numId w:val="9"/>
                              </w:numPr>
                              <w:rPr>
                                <w:b/>
                                <w:bCs/>
                              </w:rPr>
                            </w:pPr>
                            <w:r>
                              <w:rPr>
                                <w:b/>
                                <w:bCs/>
                              </w:rPr>
                              <w:t>Are each of sufficient intensity and quality, and based on the most rigorous research available, particularly with respect to improving reading, writing, mathematics and English proficiency of eligible individuals;</w:t>
                            </w:r>
                          </w:p>
                          <w:p w14:paraId="056899F9" w14:textId="284C41DA" w:rsidR="00B56874" w:rsidRDefault="00B56874" w:rsidP="00C67999">
                            <w:pPr>
                              <w:pStyle w:val="ListParagraph"/>
                              <w:numPr>
                                <w:ilvl w:val="0"/>
                                <w:numId w:val="9"/>
                              </w:numPr>
                              <w:rPr>
                                <w:b/>
                                <w:bCs/>
                              </w:rPr>
                            </w:pPr>
                            <w:r>
                              <w:rPr>
                                <w:b/>
                                <w:bCs/>
                              </w:rPr>
                              <w:t xml:space="preserve">Occur simultaneously; and </w:t>
                            </w:r>
                          </w:p>
                          <w:p w14:paraId="2FCD127C" w14:textId="7C95230F" w:rsidR="00BF31F7" w:rsidRPr="00BB6965" w:rsidRDefault="00B56874" w:rsidP="00BF31F7">
                            <w:pPr>
                              <w:pStyle w:val="ListParagraph"/>
                              <w:numPr>
                                <w:ilvl w:val="0"/>
                                <w:numId w:val="9"/>
                              </w:numPr>
                              <w:rPr>
                                <w:b/>
                                <w:bCs/>
                              </w:rPr>
                            </w:pPr>
                            <w:r>
                              <w:rPr>
                                <w:b/>
                                <w:bCs/>
                              </w:rPr>
                              <w:t>Use occupationally relevant instructional materials.</w:t>
                            </w:r>
                          </w:p>
                          <w:p w14:paraId="1AD7C670" w14:textId="5885374B" w:rsidR="00B56874" w:rsidRDefault="00BF31F7" w:rsidP="00B56874">
                            <w:pPr>
                              <w:pStyle w:val="ListParagraph"/>
                              <w:numPr>
                                <w:ilvl w:val="0"/>
                                <w:numId w:val="8"/>
                              </w:numPr>
                              <w:rPr>
                                <w:b/>
                                <w:bCs/>
                              </w:rPr>
                            </w:pPr>
                            <w:r>
                              <w:rPr>
                                <w:b/>
                                <w:bCs/>
                              </w:rPr>
                              <w:t xml:space="preserve">The integrated education and training program has a single set of learning objectives that identifies: </w:t>
                            </w:r>
                          </w:p>
                          <w:p w14:paraId="09A712FD" w14:textId="06D13162" w:rsidR="00BF31F7" w:rsidRDefault="00BF31F7" w:rsidP="00BF31F7">
                            <w:pPr>
                              <w:pStyle w:val="ListParagraph"/>
                              <w:numPr>
                                <w:ilvl w:val="0"/>
                                <w:numId w:val="10"/>
                              </w:numPr>
                              <w:rPr>
                                <w:b/>
                                <w:bCs/>
                              </w:rPr>
                            </w:pPr>
                            <w:r>
                              <w:rPr>
                                <w:b/>
                                <w:bCs/>
                              </w:rPr>
                              <w:t>specific adult education content;</w:t>
                            </w:r>
                          </w:p>
                          <w:p w14:paraId="7F5AF08B" w14:textId="608E5083" w:rsidR="00BF31F7" w:rsidRDefault="00BF31F7" w:rsidP="00BF31F7">
                            <w:pPr>
                              <w:pStyle w:val="ListParagraph"/>
                              <w:numPr>
                                <w:ilvl w:val="0"/>
                                <w:numId w:val="10"/>
                              </w:numPr>
                              <w:rPr>
                                <w:b/>
                                <w:bCs/>
                              </w:rPr>
                            </w:pPr>
                            <w:r>
                              <w:rPr>
                                <w:b/>
                                <w:bCs/>
                              </w:rPr>
                              <w:t xml:space="preserve">workforce preparation activities, and </w:t>
                            </w:r>
                          </w:p>
                          <w:p w14:paraId="1A4608B0" w14:textId="5AF595BE" w:rsidR="00BF31F7" w:rsidRDefault="00BF31F7" w:rsidP="00BF31F7">
                            <w:pPr>
                              <w:pStyle w:val="ListParagraph"/>
                              <w:numPr>
                                <w:ilvl w:val="0"/>
                                <w:numId w:val="10"/>
                              </w:numPr>
                              <w:rPr>
                                <w:b/>
                                <w:bCs/>
                              </w:rPr>
                            </w:pPr>
                            <w:r>
                              <w:rPr>
                                <w:b/>
                                <w:bCs/>
                              </w:rPr>
                              <w:t xml:space="preserve">workforce training competencies, and </w:t>
                            </w:r>
                          </w:p>
                          <w:p w14:paraId="21BE0499" w14:textId="000A58A4" w:rsidR="00BF31F7" w:rsidRPr="00B56874" w:rsidRDefault="00BF31F7" w:rsidP="00BF31F7">
                            <w:pPr>
                              <w:pStyle w:val="ListParagraph"/>
                              <w:numPr>
                                <w:ilvl w:val="0"/>
                                <w:numId w:val="10"/>
                              </w:numPr>
                              <w:rPr>
                                <w:b/>
                                <w:bCs/>
                              </w:rPr>
                            </w:pPr>
                            <w:r>
                              <w:rPr>
                                <w:b/>
                                <w:bCs/>
                              </w:rPr>
                              <w:t xml:space="preserve">the program activities are organized to function cooperatively.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88279B" id="_x0000_s1031" type="#_x0000_t202" style="position:absolute;left:0;text-align:left;margin-left:415.6pt;margin-top:46.2pt;width:466.8pt;height:110.6pt;z-index:2516695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">
                <v:textbox style="mso-fit-shape-to-text:t">
                  <w:txbxContent>
                    <w:p w14:paraId="17D88105" w14:textId="34740F67" w:rsidR="00C67999" w:rsidRDefault="00C67999">
                      <w:pPr>
                        <w:rPr>
                          <w:b/>
                          <w:bCs/>
                        </w:rPr>
                      </w:pPr>
                      <w:r>
                        <w:rPr>
                          <w:b/>
                          <w:bCs/>
                        </w:rPr>
                        <w:t>D.  The term “integrated” means services must be provided concurrently and contextually such that:</w:t>
                      </w:r>
                    </w:p>
                    <w:p w14:paraId="637FB151" w14:textId="49D0C5BC" w:rsidR="00C67999" w:rsidRDefault="00C67999" w:rsidP="00C67999">
                      <w:pPr>
                        <w:pStyle w:val="ListParagraph"/>
                        <w:numPr>
                          <w:ilvl w:val="0"/>
                          <w:numId w:val="8"/>
                        </w:numPr>
                        <w:rPr>
                          <w:b/>
                          <w:bCs/>
                        </w:rPr>
                      </w:pPr>
                      <w:r>
                        <w:rPr>
                          <w:b/>
                          <w:bCs/>
                        </w:rPr>
                        <w:t xml:space="preserve">Within the overall scope of the integrated education and training program, the adult education and </w:t>
                      </w:r>
                      <w:r w:rsidR="00B56874">
                        <w:rPr>
                          <w:b/>
                          <w:bCs/>
                        </w:rPr>
                        <w:t>literacy</w:t>
                      </w:r>
                      <w:r>
                        <w:rPr>
                          <w:b/>
                          <w:bCs/>
                        </w:rPr>
                        <w:t xml:space="preserve"> activities, workforce preparation activities, and workforce training:</w:t>
                      </w:r>
                    </w:p>
                    <w:p w14:paraId="49A2D239" w14:textId="14185B05" w:rsidR="00C67999" w:rsidRDefault="00B56874" w:rsidP="00C67999">
                      <w:pPr>
                        <w:pStyle w:val="ListParagraph"/>
                        <w:numPr>
                          <w:ilvl w:val="0"/>
                          <w:numId w:val="9"/>
                        </w:numPr>
                        <w:rPr>
                          <w:b/>
                          <w:bCs/>
                        </w:rPr>
                      </w:pPr>
                      <w:r>
                        <w:rPr>
                          <w:b/>
                          <w:bCs/>
                        </w:rPr>
                        <w:t>Are each of sufficient intensity and quality, and based on the most rigorous research available, particularly with respect to improving reading, writing, mathematics and English proficiency of eligible individuals;</w:t>
                      </w:r>
                    </w:p>
                    <w:p w14:paraId="056899F9" w14:textId="284C41DA" w:rsidR="00B56874" w:rsidRDefault="00B56874" w:rsidP="00C67999">
                      <w:pPr>
                        <w:pStyle w:val="ListParagraph"/>
                        <w:numPr>
                          <w:ilvl w:val="0"/>
                          <w:numId w:val="9"/>
                        </w:numPr>
                        <w:rPr>
                          <w:b/>
                          <w:bCs/>
                        </w:rPr>
                      </w:pPr>
                      <w:r>
                        <w:rPr>
                          <w:b/>
                          <w:bCs/>
                        </w:rPr>
                        <w:t xml:space="preserve">Occur simultaneously; and </w:t>
                      </w:r>
                    </w:p>
                    <w:p w14:paraId="2FCD127C" w14:textId="7C95230F" w:rsidR="00BF31F7" w:rsidRPr="00BB6965" w:rsidRDefault="00B56874" w:rsidP="00BF31F7">
                      <w:pPr>
                        <w:pStyle w:val="ListParagraph"/>
                        <w:numPr>
                          <w:ilvl w:val="0"/>
                          <w:numId w:val="9"/>
                        </w:numPr>
                        <w:rPr>
                          <w:b/>
                          <w:bCs/>
                        </w:rPr>
                      </w:pPr>
                      <w:r>
                        <w:rPr>
                          <w:b/>
                          <w:bCs/>
                        </w:rPr>
                        <w:t>Use occupationally relevant instructional materials.</w:t>
                      </w:r>
                    </w:p>
                    <w:p w14:paraId="1AD7C670" w14:textId="5885374B" w:rsidR="00B56874" w:rsidRDefault="00BF31F7" w:rsidP="00B56874">
                      <w:pPr>
                        <w:pStyle w:val="ListParagraph"/>
                        <w:numPr>
                          <w:ilvl w:val="0"/>
                          <w:numId w:val="8"/>
                        </w:numPr>
                        <w:rPr>
                          <w:b/>
                          <w:bCs/>
                        </w:rPr>
                      </w:pPr>
                      <w:r>
                        <w:rPr>
                          <w:b/>
                          <w:bCs/>
                        </w:rPr>
                        <w:t xml:space="preserve">The integrated education and training program has a single set of learning objectives that identifies: </w:t>
                      </w:r>
                    </w:p>
                    <w:p w14:paraId="09A712FD" w14:textId="06D13162" w:rsidR="00BF31F7" w:rsidRDefault="00BF31F7" w:rsidP="00BF31F7">
                      <w:pPr>
                        <w:pStyle w:val="ListParagraph"/>
                        <w:numPr>
                          <w:ilvl w:val="0"/>
                          <w:numId w:val="10"/>
                        </w:numPr>
                        <w:rPr>
                          <w:b/>
                          <w:bCs/>
                        </w:rPr>
                      </w:pPr>
                      <w:r>
                        <w:rPr>
                          <w:b/>
                          <w:bCs/>
                        </w:rPr>
                        <w:t>specific adult education content;</w:t>
                      </w:r>
                    </w:p>
                    <w:p w14:paraId="7F5AF08B" w14:textId="608E5083" w:rsidR="00BF31F7" w:rsidRDefault="00BF31F7" w:rsidP="00BF31F7">
                      <w:pPr>
                        <w:pStyle w:val="ListParagraph"/>
                        <w:numPr>
                          <w:ilvl w:val="0"/>
                          <w:numId w:val="10"/>
                        </w:numPr>
                        <w:rPr>
                          <w:b/>
                          <w:bCs/>
                        </w:rPr>
                      </w:pPr>
                      <w:r>
                        <w:rPr>
                          <w:b/>
                          <w:bCs/>
                        </w:rPr>
                        <w:t xml:space="preserve">workforce preparation activities, and </w:t>
                      </w:r>
                    </w:p>
                    <w:p w14:paraId="1A4608B0" w14:textId="5AF595BE" w:rsidR="00BF31F7" w:rsidRDefault="00BF31F7" w:rsidP="00BF31F7">
                      <w:pPr>
                        <w:pStyle w:val="ListParagraph"/>
                        <w:numPr>
                          <w:ilvl w:val="0"/>
                          <w:numId w:val="10"/>
                        </w:numPr>
                        <w:rPr>
                          <w:b/>
                          <w:bCs/>
                        </w:rPr>
                      </w:pPr>
                      <w:r>
                        <w:rPr>
                          <w:b/>
                          <w:bCs/>
                        </w:rPr>
                        <w:t xml:space="preserve">workforce training competencies, and </w:t>
                      </w:r>
                    </w:p>
                    <w:p w14:paraId="21BE0499" w14:textId="000A58A4" w:rsidR="00BF31F7" w:rsidRPr="00B56874" w:rsidRDefault="00BF31F7" w:rsidP="00BF31F7">
                      <w:pPr>
                        <w:pStyle w:val="ListParagraph"/>
                        <w:numPr>
                          <w:ilvl w:val="0"/>
                          <w:numId w:val="10"/>
                        </w:numPr>
                        <w:rPr>
                          <w:b/>
                          <w:bCs/>
                        </w:rPr>
                      </w:pPr>
                      <w:r>
                        <w:rPr>
                          <w:b/>
                          <w:bCs/>
                        </w:rPr>
                        <w:t xml:space="preserve">the program activities are organized to function cooperatively. </w:t>
                      </w:r>
                    </w:p>
                  </w:txbxContent>
                </v:textbox>
                <w10:wrap type="square" anchorx="margin"/>
              </v:shape>
            </w:pict>
          </mc:Fallback>
        </mc:AlternateContent>
      </w:r>
      <w:r>
        <w:rPr>
          <w:b/>
          <w:bCs/>
          <w:sz w:val="36"/>
          <w:szCs w:val="36"/>
        </w:rPr>
        <w:t xml:space="preserve">Integrated Education and Training (IET) Checklist </w:t>
      </w:r>
    </w:p>
    <w:p w14:paraId="6808FE62" w14:textId="0738D421" w:rsidR="00BF31F7" w:rsidRDefault="00BF31F7" w:rsidP="00BF31F7">
      <w:pPr>
        <w:rPr>
          <w:b/>
          <w:bCs/>
          <w:sz w:val="24"/>
          <w:szCs w:val="24"/>
        </w:rPr>
      </w:pPr>
      <w:r>
        <w:rPr>
          <w:b/>
          <w:bCs/>
          <w:sz w:val="24"/>
          <w:szCs w:val="24"/>
        </w:rPr>
        <w:t>Review Questions:</w:t>
      </w:r>
    </w:p>
    <w:p w14:paraId="2A2E9F80" w14:textId="705B7AAD" w:rsidR="00BF31F7" w:rsidRDefault="00BF31F7" w:rsidP="00D01B90">
      <w:pPr>
        <w:ind w:left="720" w:hanging="720"/>
        <w:rPr>
          <w:sz w:val="24"/>
          <w:szCs w:val="24"/>
        </w:rPr>
      </w:pPr>
      <w:r>
        <w:rPr>
          <w:sz w:val="24"/>
          <w:szCs w:val="24"/>
        </w:rPr>
        <w:t xml:space="preserve">D1. </w:t>
      </w:r>
      <w:r w:rsidR="00CA4D07">
        <w:rPr>
          <w:sz w:val="24"/>
          <w:szCs w:val="24"/>
        </w:rPr>
        <w:tab/>
      </w:r>
      <w:r>
        <w:rPr>
          <w:sz w:val="24"/>
          <w:szCs w:val="24"/>
        </w:rPr>
        <w:t xml:space="preserve"> What is the intensity of the described adult education and literacy activities, workforce preparation activities and workforce training?</w:t>
      </w:r>
      <w:r w:rsidR="006D1DB9">
        <w:rPr>
          <w:sz w:val="24"/>
          <w:szCs w:val="24"/>
        </w:rPr>
        <w:t xml:space="preserve">  Is it enough to ensure that participants can successfully complete the IET program?  How did you determine this?</w:t>
      </w:r>
    </w:p>
    <w:p w14:paraId="7E7977CF" w14:textId="1AF8E516" w:rsidR="006D1DB9" w:rsidRDefault="006D1DB9" w:rsidP="00D01B90">
      <w:pPr>
        <w:ind w:left="720" w:hanging="720"/>
        <w:rPr>
          <w:sz w:val="24"/>
          <w:szCs w:val="24"/>
        </w:rPr>
      </w:pPr>
      <w:r>
        <w:rPr>
          <w:sz w:val="24"/>
          <w:szCs w:val="24"/>
        </w:rPr>
        <w:t xml:space="preserve">D2. </w:t>
      </w:r>
      <w:r w:rsidR="00D01B90">
        <w:rPr>
          <w:sz w:val="24"/>
          <w:szCs w:val="24"/>
        </w:rPr>
        <w:tab/>
      </w:r>
      <w:r>
        <w:rPr>
          <w:sz w:val="24"/>
          <w:szCs w:val="24"/>
        </w:rPr>
        <w:t xml:space="preserve"> What is the quality of the described adult education and literacy activities, workforce preparation activities, and workforce training?  How did you determine sufficient quality?</w:t>
      </w:r>
    </w:p>
    <w:p w14:paraId="650EFDDD" w14:textId="59793ACF" w:rsidR="006D1DB9" w:rsidRDefault="006D1DB9" w:rsidP="00D01B90">
      <w:pPr>
        <w:ind w:left="720" w:hanging="720"/>
        <w:rPr>
          <w:sz w:val="24"/>
          <w:szCs w:val="24"/>
        </w:rPr>
      </w:pPr>
      <w:r>
        <w:rPr>
          <w:sz w:val="24"/>
          <w:szCs w:val="24"/>
        </w:rPr>
        <w:t xml:space="preserve">D3.  </w:t>
      </w:r>
      <w:r w:rsidR="00D01B90">
        <w:rPr>
          <w:sz w:val="24"/>
          <w:szCs w:val="24"/>
        </w:rPr>
        <w:tab/>
      </w:r>
      <w:r>
        <w:rPr>
          <w:sz w:val="24"/>
          <w:szCs w:val="24"/>
        </w:rPr>
        <w:t>What research, particularly with respect to improving reading, writing, mathematics, ad English proficiency of eligible individuals, is reflected in the design of this IET?</w:t>
      </w:r>
    </w:p>
    <w:p w14:paraId="206C3BBA" w14:textId="1AD1EB6C" w:rsidR="006D1DB9" w:rsidRDefault="006D1DB9" w:rsidP="00D01B90">
      <w:pPr>
        <w:ind w:left="720" w:hanging="720"/>
        <w:rPr>
          <w:sz w:val="24"/>
          <w:szCs w:val="24"/>
        </w:rPr>
      </w:pPr>
      <w:r>
        <w:rPr>
          <w:sz w:val="24"/>
          <w:szCs w:val="24"/>
        </w:rPr>
        <w:t xml:space="preserve">D4.  </w:t>
      </w:r>
      <w:r w:rsidR="00D01B90">
        <w:rPr>
          <w:sz w:val="24"/>
          <w:szCs w:val="24"/>
        </w:rPr>
        <w:tab/>
      </w:r>
      <w:r>
        <w:rPr>
          <w:sz w:val="24"/>
          <w:szCs w:val="24"/>
        </w:rPr>
        <w:t>How are the three required components occurring simultaneously within the scope of the IET program?</w:t>
      </w:r>
    </w:p>
    <w:p w14:paraId="4D3E7B94" w14:textId="02414802" w:rsidR="006D1DB9" w:rsidRDefault="006D1DB9" w:rsidP="00D01B90">
      <w:pPr>
        <w:ind w:left="720" w:hanging="720"/>
        <w:rPr>
          <w:sz w:val="24"/>
          <w:szCs w:val="24"/>
        </w:rPr>
      </w:pPr>
      <w:r>
        <w:rPr>
          <w:sz w:val="24"/>
          <w:szCs w:val="24"/>
        </w:rPr>
        <w:t xml:space="preserve">D5.  </w:t>
      </w:r>
      <w:r w:rsidR="00D01B90">
        <w:rPr>
          <w:sz w:val="24"/>
          <w:szCs w:val="24"/>
        </w:rPr>
        <w:tab/>
      </w:r>
      <w:r>
        <w:rPr>
          <w:sz w:val="24"/>
          <w:szCs w:val="24"/>
        </w:rPr>
        <w:t>How are occupationally relevant materials being used in each of the components?</w:t>
      </w:r>
      <w:r w:rsidR="0048058E">
        <w:rPr>
          <w:sz w:val="24"/>
          <w:szCs w:val="24"/>
        </w:rPr>
        <w:t xml:space="preserve">  How does the use of these materials in the adult education and workforce preparation components support the training component?</w:t>
      </w:r>
    </w:p>
    <w:p w14:paraId="7171E162" w14:textId="1D7429EE" w:rsidR="0048058E" w:rsidRDefault="0048058E" w:rsidP="00D01B90">
      <w:pPr>
        <w:ind w:left="720" w:hanging="720"/>
        <w:rPr>
          <w:sz w:val="24"/>
          <w:szCs w:val="24"/>
        </w:rPr>
      </w:pPr>
      <w:r>
        <w:rPr>
          <w:sz w:val="24"/>
          <w:szCs w:val="24"/>
        </w:rPr>
        <w:t xml:space="preserve">D6. </w:t>
      </w:r>
      <w:r w:rsidR="00D01B90">
        <w:rPr>
          <w:sz w:val="24"/>
          <w:szCs w:val="24"/>
        </w:rPr>
        <w:tab/>
      </w:r>
      <w:r>
        <w:rPr>
          <w:sz w:val="24"/>
          <w:szCs w:val="24"/>
        </w:rPr>
        <w:t xml:space="preserve"> How does the single set of IET learning objectives identify specific adult education content, workforce preparation activities, and workforce training competencies?  Describe the entry level skills for individuals to enter and succeed in the IET.</w:t>
      </w:r>
    </w:p>
    <w:p w14:paraId="7B80F40A" w14:textId="0C794198" w:rsidR="0048058E" w:rsidRDefault="00BB6965" w:rsidP="00D01B90">
      <w:pPr>
        <w:ind w:left="720" w:hanging="720"/>
        <w:rPr>
          <w:sz w:val="24"/>
          <w:szCs w:val="24"/>
        </w:rPr>
      </w:pPr>
      <w:r>
        <w:rPr>
          <w:sz w:val="24"/>
          <w:szCs w:val="24"/>
        </w:rPr>
        <w:t xml:space="preserve">D7.  </w:t>
      </w:r>
      <w:r w:rsidR="00D01B90">
        <w:rPr>
          <w:sz w:val="24"/>
          <w:szCs w:val="24"/>
        </w:rPr>
        <w:tab/>
      </w:r>
      <w:r>
        <w:rPr>
          <w:sz w:val="24"/>
          <w:szCs w:val="24"/>
        </w:rPr>
        <w:t>How are the program activities organized to function cooperatively?  How do activities in one component build on and scaffold learning from another component?</w:t>
      </w:r>
    </w:p>
    <w:p w14:paraId="3A684DEC" w14:textId="744AAB97" w:rsidR="0048058E" w:rsidRDefault="00A65973" w:rsidP="00A65973">
      <w:pPr>
        <w:jc w:val="center"/>
        <w:rPr>
          <w:b/>
          <w:bCs/>
          <w:sz w:val="36"/>
          <w:szCs w:val="36"/>
        </w:rPr>
      </w:pPr>
      <w:r w:rsidRPr="00A65973">
        <w:rPr>
          <w:b/>
          <w:bCs/>
          <w:noProof/>
        </w:rPr>
        <w:lastRenderedPageBreak/>
        <mc:AlternateContent>
          <mc:Choice Requires="wps">
            <w:drawing>
              <wp:anchor distT="45720" distB="45720" distL="114300" distR="114300" simplePos="0" relativeHeight="251671552" behindDoc="0" locked="0" layoutInCell="1" allowOverlap="1" wp14:anchorId="24F7632A" wp14:editId="6FA5C06E">
                <wp:simplePos x="0" y="0"/>
                <wp:positionH relativeFrom="margin">
                  <wp:align>right</wp:align>
                </wp:positionH>
                <wp:positionV relativeFrom="paragraph">
                  <wp:posOffset>586740</wp:posOffset>
                </wp:positionV>
                <wp:extent cx="5928360" cy="1404620"/>
                <wp:effectExtent l="0" t="0" r="15240" b="2032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6C4BDB2E" w14:textId="24685D9A" w:rsidR="00A65973" w:rsidRPr="00A65973" w:rsidRDefault="00A65973">
                            <w:pPr>
                              <w:rPr>
                                <w:b/>
                                <w:bCs/>
                              </w:rPr>
                            </w:pPr>
                            <w:r>
                              <w:rPr>
                                <w:b/>
                                <w:bCs/>
                              </w:rPr>
                              <w:t xml:space="preserve">E.  IET Funding and Program Delivery Strategy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F7632A" id="_x0000_s1032" type="#_x0000_t202" style="position:absolute;left:0;text-align:left;margin-left:415.6pt;margin-top:46.2pt;width:466.8pt;height:110.6pt;z-index:25167155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">
                <v:textbox style="mso-fit-shape-to-text:t">
                  <w:txbxContent>
                    <w:p w14:paraId="6C4BDB2E" w14:textId="24685D9A" w:rsidR="00A65973" w:rsidRPr="00A65973" w:rsidRDefault="00A65973">
                      <w:pPr>
                        <w:rPr>
                          <w:b/>
                          <w:bCs/>
                        </w:rPr>
                      </w:pPr>
                      <w:r>
                        <w:rPr>
                          <w:b/>
                          <w:bCs/>
                        </w:rPr>
                        <w:t xml:space="preserve">E.  IET Funding and Program Delivery Strategy </w:t>
                      </w:r>
                    </w:p>
                  </w:txbxContent>
                </v:textbox>
                <w10:wrap type="square" anchorx="margin"/>
              </v:shape>
            </w:pict>
          </mc:Fallback>
        </mc:AlternateContent>
      </w:r>
      <w:r>
        <w:rPr>
          <w:b/>
          <w:bCs/>
          <w:sz w:val="36"/>
          <w:szCs w:val="36"/>
        </w:rPr>
        <w:t xml:space="preserve">Integrated Education and Training (IET) Checklist </w:t>
      </w:r>
    </w:p>
    <w:p w14:paraId="43960F43" w14:textId="026EFAF9" w:rsidR="00A65973" w:rsidRDefault="00A65973" w:rsidP="00A65973">
      <w:pPr>
        <w:jc w:val="center"/>
        <w:rPr>
          <w:b/>
          <w:bCs/>
        </w:rPr>
      </w:pPr>
    </w:p>
    <w:p w14:paraId="608EB2C6" w14:textId="77777777" w:rsidR="00AB357E" w:rsidRPr="00A65973" w:rsidRDefault="00AB357E" w:rsidP="00A65973">
      <w:pPr>
        <w:jc w:val="center"/>
        <w:rPr>
          <w:b/>
          <w:bCs/>
        </w:rPr>
      </w:pPr>
    </w:p>
    <w:p w14:paraId="72330E9A" w14:textId="339EA0AF" w:rsidR="006D1DB9" w:rsidRDefault="00A65973" w:rsidP="00BF31F7">
      <w:pPr>
        <w:rPr>
          <w:b/>
          <w:bCs/>
          <w:sz w:val="24"/>
          <w:szCs w:val="24"/>
        </w:rPr>
      </w:pPr>
      <w:r>
        <w:rPr>
          <w:b/>
          <w:bCs/>
          <w:sz w:val="24"/>
          <w:szCs w:val="24"/>
        </w:rPr>
        <w:t xml:space="preserve">Review Questions: </w:t>
      </w:r>
    </w:p>
    <w:p w14:paraId="164A4D8F" w14:textId="22D61C31" w:rsidR="00A65973" w:rsidRPr="00A65973" w:rsidRDefault="00A65973" w:rsidP="00BF31F7">
      <w:pPr>
        <w:rPr>
          <w:sz w:val="24"/>
          <w:szCs w:val="24"/>
        </w:rPr>
      </w:pPr>
      <w:r w:rsidRPr="00A65973">
        <w:rPr>
          <w:sz w:val="24"/>
          <w:szCs w:val="24"/>
        </w:rPr>
        <w:t>E1.</w:t>
      </w:r>
      <w:r>
        <w:rPr>
          <w:b/>
          <w:bCs/>
          <w:sz w:val="24"/>
          <w:szCs w:val="24"/>
        </w:rPr>
        <w:t xml:space="preserve"> </w:t>
      </w:r>
      <w:r w:rsidR="00D01B90">
        <w:rPr>
          <w:b/>
          <w:bCs/>
          <w:sz w:val="24"/>
          <w:szCs w:val="24"/>
        </w:rPr>
        <w:tab/>
      </w:r>
      <w:r>
        <w:rPr>
          <w:b/>
          <w:bCs/>
          <w:sz w:val="24"/>
          <w:szCs w:val="24"/>
        </w:rPr>
        <w:t xml:space="preserve"> </w:t>
      </w:r>
      <w:r w:rsidRPr="00A65973">
        <w:rPr>
          <w:sz w:val="24"/>
          <w:szCs w:val="24"/>
        </w:rPr>
        <w:t>Which funding sources are being used to implement the IET program?</w:t>
      </w:r>
    </w:p>
    <w:p w14:paraId="545F2B03" w14:textId="0B045194" w:rsidR="00A65973" w:rsidRDefault="00A65973" w:rsidP="00D01B90">
      <w:pPr>
        <w:ind w:left="720" w:hanging="720"/>
        <w:rPr>
          <w:sz w:val="24"/>
          <w:szCs w:val="24"/>
        </w:rPr>
      </w:pPr>
      <w:r>
        <w:rPr>
          <w:sz w:val="24"/>
          <w:szCs w:val="24"/>
        </w:rPr>
        <w:t xml:space="preserve">E2.  </w:t>
      </w:r>
      <w:r w:rsidR="00D01B90">
        <w:rPr>
          <w:sz w:val="24"/>
          <w:szCs w:val="24"/>
        </w:rPr>
        <w:tab/>
      </w:r>
      <w:r>
        <w:rPr>
          <w:sz w:val="24"/>
          <w:szCs w:val="24"/>
        </w:rPr>
        <w:t>If multiple funding sources are being used, which funding source is applied to which component/activity?</w:t>
      </w:r>
    </w:p>
    <w:p w14:paraId="7FDDD58A" w14:textId="3FBA6312" w:rsidR="00A65973" w:rsidRDefault="00A65973" w:rsidP="00D01B90">
      <w:pPr>
        <w:ind w:left="720" w:hanging="720"/>
        <w:rPr>
          <w:sz w:val="24"/>
          <w:szCs w:val="24"/>
        </w:rPr>
      </w:pPr>
      <w:r>
        <w:rPr>
          <w:sz w:val="24"/>
          <w:szCs w:val="24"/>
        </w:rPr>
        <w:t xml:space="preserve">E3.  </w:t>
      </w:r>
      <w:r w:rsidR="00D01B90">
        <w:rPr>
          <w:sz w:val="24"/>
          <w:szCs w:val="24"/>
        </w:rPr>
        <w:tab/>
      </w:r>
      <w:r>
        <w:rPr>
          <w:sz w:val="24"/>
          <w:szCs w:val="24"/>
        </w:rPr>
        <w:t>Who is doing what?  That is, for each major component of the IET program, describe what person (job title) from which agency/institution is administering or implementing that specific component?</w:t>
      </w:r>
    </w:p>
    <w:p w14:paraId="69BC1D25" w14:textId="6C778E3E" w:rsidR="00A65973" w:rsidRDefault="00A65973" w:rsidP="00D01B90">
      <w:pPr>
        <w:ind w:left="720" w:hanging="720"/>
        <w:rPr>
          <w:sz w:val="24"/>
          <w:szCs w:val="24"/>
        </w:rPr>
      </w:pPr>
      <w:r>
        <w:rPr>
          <w:sz w:val="24"/>
          <w:szCs w:val="24"/>
        </w:rPr>
        <w:t xml:space="preserve">E4.  </w:t>
      </w:r>
      <w:r w:rsidR="00D01B90">
        <w:rPr>
          <w:sz w:val="24"/>
          <w:szCs w:val="24"/>
        </w:rPr>
        <w:tab/>
      </w:r>
      <w:r>
        <w:rPr>
          <w:sz w:val="24"/>
          <w:szCs w:val="24"/>
        </w:rPr>
        <w:t xml:space="preserve">What is the program strategy for supporting program participants and ensuring learner retention?  For example, what partnerships exist and what personal and program support services are in place to support learners? </w:t>
      </w:r>
    </w:p>
    <w:p w14:paraId="6BB20AC8" w14:textId="285483B5" w:rsidR="005A4289" w:rsidRDefault="005A4289" w:rsidP="00BF31F7">
      <w:pPr>
        <w:rPr>
          <w:sz w:val="24"/>
          <w:szCs w:val="24"/>
        </w:rPr>
      </w:pPr>
    </w:p>
    <w:p w14:paraId="4AE88C86" w14:textId="0AFECFE0" w:rsidR="005A4289" w:rsidRDefault="005A4289" w:rsidP="00BF31F7">
      <w:pPr>
        <w:rPr>
          <w:sz w:val="24"/>
          <w:szCs w:val="24"/>
        </w:rPr>
      </w:pPr>
    </w:p>
    <w:p w14:paraId="6C798902" w14:textId="0D89FA41" w:rsidR="0001517E" w:rsidRDefault="0001517E" w:rsidP="00BF31F7">
      <w:pPr>
        <w:rPr>
          <w:sz w:val="24"/>
          <w:szCs w:val="24"/>
        </w:rPr>
      </w:pPr>
    </w:p>
    <w:p w14:paraId="01525214" w14:textId="77777777" w:rsidR="0001517E" w:rsidRDefault="0001517E" w:rsidP="00BF31F7">
      <w:pPr>
        <w:rPr>
          <w:sz w:val="24"/>
          <w:szCs w:val="24"/>
        </w:rPr>
      </w:pPr>
    </w:p>
    <w:p w14:paraId="4C408ECB" w14:textId="63B2CD1F" w:rsidR="005A4289" w:rsidRDefault="005A4289" w:rsidP="00BF31F7">
      <w:pPr>
        <w:rPr>
          <w:sz w:val="24"/>
          <w:szCs w:val="24"/>
        </w:rPr>
      </w:pPr>
    </w:p>
    <w:p w14:paraId="5D74141F" w14:textId="2D43975F" w:rsidR="005A4289" w:rsidRDefault="005A4289" w:rsidP="00BF31F7">
      <w:pPr>
        <w:rPr>
          <w:sz w:val="24"/>
          <w:szCs w:val="24"/>
        </w:rPr>
      </w:pPr>
    </w:p>
    <w:p w14:paraId="1512E238" w14:textId="77777777" w:rsidR="0001517E" w:rsidRDefault="0001517E" w:rsidP="00BF31F7">
      <w:pPr>
        <w:rPr>
          <w:sz w:val="24"/>
          <w:szCs w:val="24"/>
        </w:rPr>
      </w:pPr>
    </w:p>
    <w:p w14:paraId="0C523E66" w14:textId="4A308FF1" w:rsidR="005A4289" w:rsidRDefault="005A4289" w:rsidP="00BF31F7">
      <w:pPr>
        <w:rPr>
          <w:sz w:val="24"/>
          <w:szCs w:val="24"/>
        </w:rPr>
      </w:pPr>
    </w:p>
    <w:p w14:paraId="440EF5EE" w14:textId="0CFD7C16" w:rsidR="005A4289" w:rsidRDefault="005A4289" w:rsidP="00BF31F7">
      <w:pPr>
        <w:rPr>
          <w:sz w:val="24"/>
          <w:szCs w:val="24"/>
        </w:rPr>
      </w:pPr>
    </w:p>
    <w:p w14:paraId="738E1C8C" w14:textId="2DEA2EC8" w:rsidR="005A4289" w:rsidRDefault="005A4289" w:rsidP="00BF31F7">
      <w:pPr>
        <w:rPr>
          <w:sz w:val="24"/>
          <w:szCs w:val="24"/>
        </w:rPr>
      </w:pPr>
    </w:p>
    <w:p w14:paraId="0C117551" w14:textId="14CE62EB" w:rsidR="005A4289" w:rsidRDefault="005A4289" w:rsidP="00BF31F7">
      <w:pPr>
        <w:rPr>
          <w:sz w:val="24"/>
          <w:szCs w:val="24"/>
        </w:rPr>
      </w:pPr>
    </w:p>
    <w:p w14:paraId="4CB59794" w14:textId="623581BB" w:rsidR="005A4289" w:rsidRDefault="00D9126E" w:rsidP="00D9126E">
      <w:pPr>
        <w:jc w:val="center"/>
        <w:rPr>
          <w:b/>
          <w:bCs/>
          <w:sz w:val="36"/>
          <w:szCs w:val="36"/>
        </w:rPr>
      </w:pPr>
      <w:r>
        <w:rPr>
          <w:noProof/>
        </w:rPr>
        <w:lastRenderedPageBreak/>
        <mc:AlternateContent>
          <mc:Choice Requires="wps">
            <w:drawing>
              <wp:anchor distT="45720" distB="45720" distL="114300" distR="114300" simplePos="0" relativeHeight="251673600" behindDoc="0" locked="0" layoutInCell="1" allowOverlap="1" wp14:anchorId="6BB83190" wp14:editId="39BEDD98">
                <wp:simplePos x="0" y="0"/>
                <wp:positionH relativeFrom="margin">
                  <wp:align>right</wp:align>
                </wp:positionH>
                <wp:positionV relativeFrom="paragraph">
                  <wp:posOffset>586740</wp:posOffset>
                </wp:positionV>
                <wp:extent cx="5928360" cy="1404620"/>
                <wp:effectExtent l="0" t="0" r="15240" b="1397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38960E3F" w14:textId="03FFA2EA" w:rsidR="00D9126E" w:rsidRPr="00D9126E" w:rsidRDefault="00D9126E">
                            <w:pPr>
                              <w:rPr>
                                <w:b/>
                                <w:bCs/>
                              </w:rPr>
                            </w:pPr>
                            <w:r>
                              <w:rPr>
                                <w:b/>
                                <w:bCs/>
                              </w:rPr>
                              <w:t xml:space="preserve">F.  State and Local workforce Plan Alignment Related to Career Pathways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B83190" id="_x0000_s1033" type="#_x0000_t202" style="position:absolute;left:0;text-align:left;margin-left:415.6pt;margin-top:46.2pt;width:466.8pt;height:110.6pt;z-index:25167360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">
                <v:textbox style="mso-fit-shape-to-text:t">
                  <w:txbxContent>
                    <w:p w14:paraId="38960E3F" w14:textId="03FFA2EA" w:rsidR="00D9126E" w:rsidRPr="00D9126E" w:rsidRDefault="00D9126E">
                      <w:pPr>
                        <w:rPr>
                          <w:b/>
                          <w:bCs/>
                        </w:rPr>
                      </w:pPr>
                      <w:r>
                        <w:rPr>
                          <w:b/>
                          <w:bCs/>
                        </w:rPr>
                        <w:t xml:space="preserve">F.  State and Local workforce Plan Alignment Related to Career Pathways </w:t>
                      </w:r>
                    </w:p>
                  </w:txbxContent>
                </v:textbox>
                <w10:wrap type="square" anchorx="margin"/>
              </v:shape>
            </w:pict>
          </mc:Fallback>
        </mc:AlternateContent>
      </w:r>
      <w:r>
        <w:rPr>
          <w:b/>
          <w:bCs/>
          <w:sz w:val="36"/>
          <w:szCs w:val="36"/>
        </w:rPr>
        <w:t>Integrated Education and Training (IET) Checklist</w:t>
      </w:r>
    </w:p>
    <w:p w14:paraId="1AFFFF9A" w14:textId="011991FA" w:rsidR="00D9126E" w:rsidRDefault="00D9126E" w:rsidP="00D9126E">
      <w:pPr>
        <w:jc w:val="center"/>
      </w:pPr>
    </w:p>
    <w:p w14:paraId="4D01C251" w14:textId="5788747E" w:rsidR="00D9126E" w:rsidRDefault="00D9126E" w:rsidP="00D9126E">
      <w:pPr>
        <w:jc w:val="center"/>
      </w:pPr>
    </w:p>
    <w:p w14:paraId="28E9EDA0" w14:textId="53AF3890" w:rsidR="00D9126E" w:rsidRDefault="00D9126E" w:rsidP="00D9126E">
      <w:pPr>
        <w:rPr>
          <w:b/>
          <w:bCs/>
          <w:sz w:val="24"/>
          <w:szCs w:val="24"/>
        </w:rPr>
      </w:pPr>
      <w:r>
        <w:rPr>
          <w:b/>
          <w:bCs/>
          <w:sz w:val="24"/>
          <w:szCs w:val="24"/>
        </w:rPr>
        <w:t>Review Questions:</w:t>
      </w:r>
    </w:p>
    <w:p w14:paraId="0419D6DD" w14:textId="4198BF28" w:rsidR="00D9126E" w:rsidRDefault="00D9126E" w:rsidP="00D01B90">
      <w:pPr>
        <w:ind w:left="720" w:hanging="720"/>
        <w:rPr>
          <w:sz w:val="24"/>
          <w:szCs w:val="24"/>
        </w:rPr>
      </w:pPr>
      <w:r>
        <w:rPr>
          <w:sz w:val="24"/>
          <w:szCs w:val="24"/>
        </w:rPr>
        <w:t xml:space="preserve">F1.  </w:t>
      </w:r>
      <w:r w:rsidR="00D01B90">
        <w:rPr>
          <w:sz w:val="24"/>
          <w:szCs w:val="24"/>
        </w:rPr>
        <w:tab/>
      </w:r>
      <w:r>
        <w:rPr>
          <w:sz w:val="24"/>
          <w:szCs w:val="24"/>
        </w:rPr>
        <w:t xml:space="preserve">State </w:t>
      </w:r>
      <w:r w:rsidR="007349D1">
        <w:rPr>
          <w:sz w:val="24"/>
          <w:szCs w:val="24"/>
        </w:rPr>
        <w:t>and local workforce plans must include objectives and strategies for addressing career pathway programming, and IET programs must align with those objectives and strategies.  Describe how this IET program aligns with the state plan and local workforce plans with regard to career pathways.</w:t>
      </w:r>
    </w:p>
    <w:p w14:paraId="4714CDC8" w14:textId="1BEA4B42" w:rsidR="007349D1" w:rsidRDefault="007349D1" w:rsidP="00D01B90">
      <w:pPr>
        <w:ind w:left="720" w:hanging="720"/>
        <w:rPr>
          <w:sz w:val="24"/>
          <w:szCs w:val="24"/>
        </w:rPr>
      </w:pPr>
      <w:r>
        <w:rPr>
          <w:sz w:val="24"/>
          <w:szCs w:val="24"/>
        </w:rPr>
        <w:t xml:space="preserve">F2.  </w:t>
      </w:r>
      <w:r w:rsidR="00D01B90">
        <w:rPr>
          <w:sz w:val="24"/>
          <w:szCs w:val="24"/>
        </w:rPr>
        <w:tab/>
      </w:r>
      <w:r>
        <w:rPr>
          <w:sz w:val="24"/>
          <w:szCs w:val="24"/>
        </w:rPr>
        <w:t>How do the data in E3 above align with the labor market analyses in the state plan and in the local plan?</w:t>
      </w:r>
    </w:p>
    <w:p w14:paraId="58CAEB36" w14:textId="0655E1C5" w:rsidR="007349D1" w:rsidRDefault="007349D1" w:rsidP="00D01B90">
      <w:pPr>
        <w:ind w:left="720" w:hanging="720"/>
        <w:rPr>
          <w:sz w:val="24"/>
          <w:szCs w:val="24"/>
        </w:rPr>
      </w:pPr>
      <w:r>
        <w:rPr>
          <w:sz w:val="24"/>
          <w:szCs w:val="24"/>
        </w:rPr>
        <w:t xml:space="preserve">F3.  </w:t>
      </w:r>
      <w:r w:rsidR="00D01B90">
        <w:rPr>
          <w:sz w:val="24"/>
          <w:szCs w:val="24"/>
        </w:rPr>
        <w:tab/>
      </w:r>
      <w:r>
        <w:rPr>
          <w:sz w:val="24"/>
          <w:szCs w:val="24"/>
        </w:rPr>
        <w:t xml:space="preserve">How does the IET program align with the analysis used to develop the alignment of services and resources with strategic vision, as outlined in the local plan? </w:t>
      </w:r>
    </w:p>
    <w:p w14:paraId="62060D7B" w14:textId="27C2FE49" w:rsidR="0080185C" w:rsidRDefault="0080185C" w:rsidP="00D01B90">
      <w:pPr>
        <w:ind w:left="720" w:hanging="720"/>
        <w:rPr>
          <w:sz w:val="24"/>
          <w:szCs w:val="24"/>
        </w:rPr>
      </w:pPr>
      <w:r>
        <w:rPr>
          <w:sz w:val="24"/>
          <w:szCs w:val="24"/>
        </w:rPr>
        <w:t xml:space="preserve">F4.  </w:t>
      </w:r>
      <w:r w:rsidR="00D01B90">
        <w:rPr>
          <w:sz w:val="24"/>
          <w:szCs w:val="24"/>
        </w:rPr>
        <w:tab/>
      </w:r>
      <w:r>
        <w:rPr>
          <w:sz w:val="24"/>
          <w:szCs w:val="24"/>
        </w:rPr>
        <w:t xml:space="preserve">How does the IET program address and align with the strategies described in the local plan for how WIOA core programs will expand access to employment, education and other services for individuals with barriers to employment through career pathways?  If multiple funding sources are being used, which funding source is applied to which component/activity? </w:t>
      </w:r>
    </w:p>
    <w:p w14:paraId="5BD28AE9" w14:textId="3727E1D7" w:rsidR="005B2351" w:rsidRDefault="005B2351" w:rsidP="00D9126E">
      <w:pPr>
        <w:rPr>
          <w:sz w:val="24"/>
          <w:szCs w:val="24"/>
        </w:rPr>
      </w:pPr>
    </w:p>
    <w:p w14:paraId="100FBCBD" w14:textId="46C86B03" w:rsidR="005B2351" w:rsidRDefault="005B2351" w:rsidP="00D9126E">
      <w:pPr>
        <w:rPr>
          <w:sz w:val="24"/>
          <w:szCs w:val="24"/>
        </w:rPr>
      </w:pPr>
    </w:p>
    <w:p w14:paraId="11BE2F74" w14:textId="482F350E" w:rsidR="005B2351" w:rsidRDefault="005B2351" w:rsidP="00D9126E">
      <w:pPr>
        <w:rPr>
          <w:sz w:val="24"/>
          <w:szCs w:val="24"/>
        </w:rPr>
      </w:pPr>
    </w:p>
    <w:p w14:paraId="5613319A" w14:textId="3962C0C8" w:rsidR="005B2351" w:rsidRDefault="005B2351" w:rsidP="00D9126E">
      <w:pPr>
        <w:rPr>
          <w:sz w:val="24"/>
          <w:szCs w:val="24"/>
        </w:rPr>
      </w:pPr>
    </w:p>
    <w:p w14:paraId="1C8A7859" w14:textId="0737B0F2" w:rsidR="005B2351" w:rsidRDefault="005B2351" w:rsidP="00D9126E">
      <w:pPr>
        <w:rPr>
          <w:sz w:val="24"/>
          <w:szCs w:val="24"/>
        </w:rPr>
      </w:pPr>
    </w:p>
    <w:p w14:paraId="7E8BF9BE" w14:textId="5AF8F950" w:rsidR="005B2351" w:rsidRDefault="005B2351" w:rsidP="00D9126E">
      <w:pPr>
        <w:rPr>
          <w:sz w:val="24"/>
          <w:szCs w:val="24"/>
        </w:rPr>
      </w:pPr>
    </w:p>
    <w:p w14:paraId="1C8165AE" w14:textId="2B26821A" w:rsidR="005B2351" w:rsidRDefault="005B2351" w:rsidP="00D9126E">
      <w:pPr>
        <w:rPr>
          <w:sz w:val="24"/>
          <w:szCs w:val="24"/>
        </w:rPr>
      </w:pPr>
    </w:p>
    <w:p w14:paraId="7F59FAA1" w14:textId="39F0F4DD" w:rsidR="005B2351" w:rsidRDefault="005B2351" w:rsidP="00D9126E">
      <w:pPr>
        <w:rPr>
          <w:sz w:val="24"/>
          <w:szCs w:val="24"/>
        </w:rPr>
      </w:pPr>
    </w:p>
    <w:p w14:paraId="6BEE9E38" w14:textId="3C38C5AD" w:rsidR="005B2351" w:rsidRDefault="005B2351" w:rsidP="00D9126E">
      <w:pPr>
        <w:rPr>
          <w:sz w:val="24"/>
          <w:szCs w:val="24"/>
        </w:rPr>
      </w:pPr>
    </w:p>
    <w:p w14:paraId="69045716" w14:textId="668DCDA4" w:rsidR="005B2351" w:rsidRDefault="005B2351" w:rsidP="00D9126E">
      <w:pPr>
        <w:rPr>
          <w:sz w:val="24"/>
          <w:szCs w:val="24"/>
        </w:rPr>
      </w:pPr>
    </w:p>
    <w:p w14:paraId="691706EF" w14:textId="3371F06B" w:rsidR="005B2351" w:rsidRDefault="005B2351" w:rsidP="00D9126E">
      <w:pPr>
        <w:rPr>
          <w:sz w:val="24"/>
          <w:szCs w:val="24"/>
        </w:rPr>
      </w:pPr>
    </w:p>
    <w:p w14:paraId="3520FA6F" w14:textId="1A6A2B24" w:rsidR="005B2351" w:rsidRDefault="005B2351" w:rsidP="005B2351">
      <w:pPr>
        <w:jc w:val="center"/>
        <w:rPr>
          <w:b/>
          <w:bCs/>
          <w:sz w:val="36"/>
          <w:szCs w:val="36"/>
        </w:rPr>
      </w:pPr>
      <w:r>
        <w:rPr>
          <w:noProof/>
        </w:rPr>
        <w:lastRenderedPageBreak/>
        <mc:AlternateContent>
          <mc:Choice Requires="wps">
            <w:drawing>
              <wp:anchor distT="45720" distB="45720" distL="114300" distR="114300" simplePos="0" relativeHeight="251675648" behindDoc="0" locked="0" layoutInCell="1" allowOverlap="1" wp14:anchorId="74633282" wp14:editId="01A74EE7">
                <wp:simplePos x="0" y="0"/>
                <wp:positionH relativeFrom="margin">
                  <wp:align>right</wp:align>
                </wp:positionH>
                <wp:positionV relativeFrom="paragraph">
                  <wp:posOffset>586740</wp:posOffset>
                </wp:positionV>
                <wp:extent cx="5928360" cy="3284220"/>
                <wp:effectExtent l="0" t="0" r="15240" b="1143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3284220"/>
                        </a:xfrm>
                        <a:prstGeom prst="rect">
                          <a:avLst/>
                        </a:prstGeom>
                        <a:solidFill>
                          <a:srgbClr val="FFFFFF"/>
                        </a:solidFill>
                        <a:ln w="9525">
                          <a:solidFill>
                            <a:srgbClr val="000000"/>
                          </a:solidFill>
                          <a:miter lim="800000"/>
                          <a:headEnd/>
                          <a:tailEnd/>
                        </a:ln>
                      </wps:spPr>
                      <wps:txbx>
                        <w:txbxContent>
                          <w:p w14:paraId="2117075C" w14:textId="5078A0EA" w:rsidR="005B2351" w:rsidRDefault="005B2351">
                            <w:pPr>
                              <w:rPr>
                                <w:b/>
                                <w:bCs/>
                              </w:rPr>
                            </w:pPr>
                            <w:r>
                              <w:rPr>
                                <w:b/>
                                <w:bCs/>
                              </w:rPr>
                              <w:t>G.  The phrase “for purposes of educational and career advancement” means:</w:t>
                            </w:r>
                          </w:p>
                          <w:p w14:paraId="3EC2144A" w14:textId="44EB2B03" w:rsidR="005B2351" w:rsidRDefault="005B2351" w:rsidP="005B2351">
                            <w:pPr>
                              <w:pStyle w:val="ListParagraph"/>
                              <w:numPr>
                                <w:ilvl w:val="0"/>
                                <w:numId w:val="11"/>
                              </w:numPr>
                              <w:rPr>
                                <w:b/>
                                <w:bCs/>
                              </w:rPr>
                            </w:pPr>
                            <w:r>
                              <w:rPr>
                                <w:b/>
                                <w:bCs/>
                              </w:rPr>
                              <w:t xml:space="preserve">The adult education component of the program in aligned with the College and Career Readiness Standards for Adult Education; and </w:t>
                            </w:r>
                          </w:p>
                          <w:p w14:paraId="0CDDEC15" w14:textId="1789D6D3" w:rsidR="005B2351" w:rsidRDefault="005B2351" w:rsidP="005B2351">
                            <w:pPr>
                              <w:pStyle w:val="ListParagraph"/>
                              <w:numPr>
                                <w:ilvl w:val="0"/>
                                <w:numId w:val="11"/>
                              </w:numPr>
                              <w:rPr>
                                <w:b/>
                                <w:bCs/>
                              </w:rPr>
                            </w:pPr>
                            <w:r>
                              <w:rPr>
                                <w:b/>
                                <w:bCs/>
                              </w:rPr>
                              <w:t>The integrated education and training program is part of a career pathway.</w:t>
                            </w:r>
                          </w:p>
                          <w:p w14:paraId="1E0311DB" w14:textId="1DB27F0C" w:rsidR="005B2351" w:rsidRDefault="005B2351" w:rsidP="005B2351">
                            <w:pPr>
                              <w:rPr>
                                <w:b/>
                                <w:bCs/>
                              </w:rPr>
                            </w:pPr>
                            <w:r>
                              <w:rPr>
                                <w:b/>
                                <w:bCs/>
                              </w:rPr>
                              <w:t>WIOA Sec. 3(7) defines Career Pathways to mean a combination of rigorous and high-quality education, training, and other services that:</w:t>
                            </w:r>
                          </w:p>
                          <w:p w14:paraId="63C0A561" w14:textId="0046D190" w:rsidR="005B2351" w:rsidRDefault="005B2351" w:rsidP="005B2351">
                            <w:pPr>
                              <w:pStyle w:val="ListParagraph"/>
                              <w:numPr>
                                <w:ilvl w:val="0"/>
                                <w:numId w:val="12"/>
                              </w:numPr>
                              <w:rPr>
                                <w:b/>
                                <w:bCs/>
                              </w:rPr>
                            </w:pPr>
                            <w:r>
                              <w:rPr>
                                <w:b/>
                                <w:bCs/>
                              </w:rPr>
                              <w:t>Aligns with skill needs of industries in the state or regional economy</w:t>
                            </w:r>
                          </w:p>
                          <w:p w14:paraId="37E222F5" w14:textId="07DE5C5E" w:rsidR="005B2351" w:rsidRDefault="005B2351" w:rsidP="005B2351">
                            <w:pPr>
                              <w:pStyle w:val="ListParagraph"/>
                              <w:numPr>
                                <w:ilvl w:val="0"/>
                                <w:numId w:val="12"/>
                              </w:numPr>
                              <w:rPr>
                                <w:b/>
                                <w:bCs/>
                              </w:rPr>
                            </w:pPr>
                            <w:r>
                              <w:rPr>
                                <w:b/>
                                <w:bCs/>
                              </w:rPr>
                              <w:t>Prepares an individual to succeed in secondary or postsecondary education options</w:t>
                            </w:r>
                          </w:p>
                          <w:p w14:paraId="788A3685" w14:textId="5DD6CCE7" w:rsidR="005B2351" w:rsidRDefault="005B2351" w:rsidP="005B2351">
                            <w:pPr>
                              <w:pStyle w:val="ListParagraph"/>
                              <w:numPr>
                                <w:ilvl w:val="0"/>
                                <w:numId w:val="12"/>
                              </w:numPr>
                              <w:rPr>
                                <w:b/>
                                <w:bCs/>
                              </w:rPr>
                            </w:pPr>
                            <w:r>
                              <w:rPr>
                                <w:b/>
                                <w:bCs/>
                              </w:rPr>
                              <w:t>Includes counseling to support the individual’s education and career goals</w:t>
                            </w:r>
                          </w:p>
                          <w:p w14:paraId="6F79362A" w14:textId="147F94A9" w:rsidR="005B2351" w:rsidRDefault="005B2351" w:rsidP="005B2351">
                            <w:pPr>
                              <w:pStyle w:val="ListParagraph"/>
                              <w:numPr>
                                <w:ilvl w:val="0"/>
                                <w:numId w:val="12"/>
                              </w:numPr>
                              <w:rPr>
                                <w:b/>
                                <w:bCs/>
                              </w:rPr>
                            </w:pPr>
                            <w:r>
                              <w:rPr>
                                <w:b/>
                                <w:bCs/>
                              </w:rPr>
                              <w:t>Includes education offered concurrently and contextually with workforce preparation and training in specific occupation or occupational cluster</w:t>
                            </w:r>
                          </w:p>
                          <w:p w14:paraId="7D76C998" w14:textId="1DE253F4" w:rsidR="005B2351" w:rsidRDefault="005B2351" w:rsidP="005B2351">
                            <w:pPr>
                              <w:pStyle w:val="ListParagraph"/>
                              <w:numPr>
                                <w:ilvl w:val="0"/>
                                <w:numId w:val="12"/>
                              </w:numPr>
                              <w:rPr>
                                <w:b/>
                                <w:bCs/>
                              </w:rPr>
                            </w:pPr>
                            <w:r>
                              <w:rPr>
                                <w:b/>
                                <w:bCs/>
                              </w:rPr>
                              <w:t>Organizes education training and other services to support the particular needs of an individual to accelerate their educational and career advancement</w:t>
                            </w:r>
                          </w:p>
                          <w:p w14:paraId="0EBB75E9" w14:textId="7C3ADBB6" w:rsidR="005B2351" w:rsidRDefault="005B2351" w:rsidP="005B2351">
                            <w:pPr>
                              <w:pStyle w:val="ListParagraph"/>
                              <w:numPr>
                                <w:ilvl w:val="0"/>
                                <w:numId w:val="12"/>
                              </w:numPr>
                              <w:rPr>
                                <w:b/>
                                <w:bCs/>
                              </w:rPr>
                            </w:pPr>
                            <w:r>
                              <w:rPr>
                                <w:b/>
                                <w:bCs/>
                              </w:rPr>
                              <w:t>Enables an individual to attain a secondary school diploma or its recognized equivalent</w:t>
                            </w:r>
                          </w:p>
                          <w:p w14:paraId="790BC07C" w14:textId="5C3B074F" w:rsidR="005B2351" w:rsidRPr="005B2351" w:rsidRDefault="005B2351" w:rsidP="005B2351">
                            <w:pPr>
                              <w:pStyle w:val="ListParagraph"/>
                              <w:numPr>
                                <w:ilvl w:val="0"/>
                                <w:numId w:val="12"/>
                              </w:numPr>
                              <w:rPr>
                                <w:b/>
                                <w:bCs/>
                              </w:rPr>
                            </w:pPr>
                            <w:r>
                              <w:rPr>
                                <w:b/>
                                <w:bCs/>
                              </w:rPr>
                              <w:t>Helps an individual enter or advance within a specific occupation or occupational cluster</w:t>
                            </w:r>
                          </w:p>
                          <w:p w14:paraId="6A5984D6" w14:textId="77777777" w:rsidR="005B2351" w:rsidRPr="005B2351" w:rsidRDefault="005B2351" w:rsidP="005B2351">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633282" id="_x0000_s1034" type="#_x0000_t202" style="position:absolute;left:0;text-align:left;margin-left:415.6pt;margin-top:46.2pt;width:466.8pt;height:258.6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">
                <v:textbox>
                  <w:txbxContent>
                    <w:p w14:paraId="2117075C" w14:textId="5078A0EA" w:rsidR="005B2351" w:rsidRDefault="005B2351">
                      <w:pPr>
                        <w:rPr>
                          <w:b/>
                          <w:bCs/>
                        </w:rPr>
                      </w:pPr>
                      <w:r>
                        <w:rPr>
                          <w:b/>
                          <w:bCs/>
                        </w:rPr>
                        <w:t>G.  The phrase “for purposes of educational and career advancement” means:</w:t>
                      </w:r>
                    </w:p>
                    <w:p w14:paraId="3EC2144A" w14:textId="44EB2B03" w:rsidR="005B2351" w:rsidRDefault="005B2351" w:rsidP="005B2351">
                      <w:pPr>
                        <w:pStyle w:val="ListParagraph"/>
                        <w:numPr>
                          <w:ilvl w:val="0"/>
                          <w:numId w:val="11"/>
                        </w:numPr>
                        <w:rPr>
                          <w:b/>
                          <w:bCs/>
                        </w:rPr>
                      </w:pPr>
                      <w:r>
                        <w:rPr>
                          <w:b/>
                          <w:bCs/>
                        </w:rPr>
                        <w:t xml:space="preserve">The adult education component of the program in aligned with the College and Career Readiness Standards for Adult Education; and </w:t>
                      </w:r>
                    </w:p>
                    <w:p w14:paraId="0CDDEC15" w14:textId="1789D6D3" w:rsidR="005B2351" w:rsidRDefault="005B2351" w:rsidP="005B2351">
                      <w:pPr>
                        <w:pStyle w:val="ListParagraph"/>
                        <w:numPr>
                          <w:ilvl w:val="0"/>
                          <w:numId w:val="11"/>
                        </w:numPr>
                        <w:rPr>
                          <w:b/>
                          <w:bCs/>
                        </w:rPr>
                      </w:pPr>
                      <w:r>
                        <w:rPr>
                          <w:b/>
                          <w:bCs/>
                        </w:rPr>
                        <w:t>The integrated education and training program is part of a career pathway.</w:t>
                      </w:r>
                    </w:p>
                    <w:p w14:paraId="1E0311DB" w14:textId="1DB27F0C" w:rsidR="005B2351" w:rsidRDefault="005B2351" w:rsidP="005B2351">
                      <w:pPr>
                        <w:rPr>
                          <w:b/>
                          <w:bCs/>
                        </w:rPr>
                      </w:pPr>
                      <w:r>
                        <w:rPr>
                          <w:b/>
                          <w:bCs/>
                        </w:rPr>
                        <w:t>WIOA Sec. 3(7) defines Career Pathways to mean a combination of rigorous and high-quality education, training, and other services that:</w:t>
                      </w:r>
                    </w:p>
                    <w:p w14:paraId="63C0A561" w14:textId="0046D190" w:rsidR="005B2351" w:rsidRDefault="005B2351" w:rsidP="005B2351">
                      <w:pPr>
                        <w:pStyle w:val="ListParagraph"/>
                        <w:numPr>
                          <w:ilvl w:val="0"/>
                          <w:numId w:val="12"/>
                        </w:numPr>
                        <w:rPr>
                          <w:b/>
                          <w:bCs/>
                        </w:rPr>
                      </w:pPr>
                      <w:r>
                        <w:rPr>
                          <w:b/>
                          <w:bCs/>
                        </w:rPr>
                        <w:t>Aligns with skill needs of industries in the state or regional economy</w:t>
                      </w:r>
                    </w:p>
                    <w:p w14:paraId="37E222F5" w14:textId="07DE5C5E" w:rsidR="005B2351" w:rsidRDefault="005B2351" w:rsidP="005B2351">
                      <w:pPr>
                        <w:pStyle w:val="ListParagraph"/>
                        <w:numPr>
                          <w:ilvl w:val="0"/>
                          <w:numId w:val="12"/>
                        </w:numPr>
                        <w:rPr>
                          <w:b/>
                          <w:bCs/>
                        </w:rPr>
                      </w:pPr>
                      <w:r>
                        <w:rPr>
                          <w:b/>
                          <w:bCs/>
                        </w:rPr>
                        <w:t>Prepares an individual to succeed in secondary or postsecondary education options</w:t>
                      </w:r>
                    </w:p>
                    <w:p w14:paraId="788A3685" w14:textId="5DD6CCE7" w:rsidR="005B2351" w:rsidRDefault="005B2351" w:rsidP="005B2351">
                      <w:pPr>
                        <w:pStyle w:val="ListParagraph"/>
                        <w:numPr>
                          <w:ilvl w:val="0"/>
                          <w:numId w:val="12"/>
                        </w:numPr>
                        <w:rPr>
                          <w:b/>
                          <w:bCs/>
                        </w:rPr>
                      </w:pPr>
                      <w:r>
                        <w:rPr>
                          <w:b/>
                          <w:bCs/>
                        </w:rPr>
                        <w:t>Includes counseling to support the individual’s education and career goals</w:t>
                      </w:r>
                    </w:p>
                    <w:p w14:paraId="6F79362A" w14:textId="147F94A9" w:rsidR="005B2351" w:rsidRDefault="005B2351" w:rsidP="005B2351">
                      <w:pPr>
                        <w:pStyle w:val="ListParagraph"/>
                        <w:numPr>
                          <w:ilvl w:val="0"/>
                          <w:numId w:val="12"/>
                        </w:numPr>
                        <w:rPr>
                          <w:b/>
                          <w:bCs/>
                        </w:rPr>
                      </w:pPr>
                      <w:r>
                        <w:rPr>
                          <w:b/>
                          <w:bCs/>
                        </w:rPr>
                        <w:t>Includes education offered concurrently and contextually with workforce preparation and training in specific occupation or occupational cluster</w:t>
                      </w:r>
                    </w:p>
                    <w:p w14:paraId="7D76C998" w14:textId="1DE253F4" w:rsidR="005B2351" w:rsidRDefault="005B2351" w:rsidP="005B2351">
                      <w:pPr>
                        <w:pStyle w:val="ListParagraph"/>
                        <w:numPr>
                          <w:ilvl w:val="0"/>
                          <w:numId w:val="12"/>
                        </w:numPr>
                        <w:rPr>
                          <w:b/>
                          <w:bCs/>
                        </w:rPr>
                      </w:pPr>
                      <w:r>
                        <w:rPr>
                          <w:b/>
                          <w:bCs/>
                        </w:rPr>
                        <w:t>Organizes education training and other services to support the particular needs of an individual to accelerate their educational and career advancement</w:t>
                      </w:r>
                    </w:p>
                    <w:p w14:paraId="0EBB75E9" w14:textId="7C3ADBB6" w:rsidR="005B2351" w:rsidRDefault="005B2351" w:rsidP="005B2351">
                      <w:pPr>
                        <w:pStyle w:val="ListParagraph"/>
                        <w:numPr>
                          <w:ilvl w:val="0"/>
                          <w:numId w:val="12"/>
                        </w:numPr>
                        <w:rPr>
                          <w:b/>
                          <w:bCs/>
                        </w:rPr>
                      </w:pPr>
                      <w:r>
                        <w:rPr>
                          <w:b/>
                          <w:bCs/>
                        </w:rPr>
                        <w:t>Enables an individual to attain a secondary school diploma or its recognized equivalent</w:t>
                      </w:r>
                    </w:p>
                    <w:p w14:paraId="790BC07C" w14:textId="5C3B074F" w:rsidR="005B2351" w:rsidRPr="005B2351" w:rsidRDefault="005B2351" w:rsidP="005B2351">
                      <w:pPr>
                        <w:pStyle w:val="ListParagraph"/>
                        <w:numPr>
                          <w:ilvl w:val="0"/>
                          <w:numId w:val="12"/>
                        </w:numPr>
                        <w:rPr>
                          <w:b/>
                          <w:bCs/>
                        </w:rPr>
                      </w:pPr>
                      <w:r>
                        <w:rPr>
                          <w:b/>
                          <w:bCs/>
                        </w:rPr>
                        <w:t>Helps an individual enter or advance within a specific occupation or occupational cluster</w:t>
                      </w:r>
                    </w:p>
                    <w:p w14:paraId="6A5984D6" w14:textId="77777777" w:rsidR="005B2351" w:rsidRPr="005B2351" w:rsidRDefault="005B2351" w:rsidP="005B2351">
                      <w:pPr>
                        <w:rPr>
                          <w:b/>
                          <w:bCs/>
                        </w:rPr>
                      </w:pPr>
                    </w:p>
                  </w:txbxContent>
                </v:textbox>
                <w10:wrap type="square" anchorx="margin"/>
              </v:shape>
            </w:pict>
          </mc:Fallback>
        </mc:AlternateContent>
      </w:r>
      <w:r>
        <w:rPr>
          <w:b/>
          <w:bCs/>
          <w:sz w:val="36"/>
          <w:szCs w:val="36"/>
        </w:rPr>
        <w:t xml:space="preserve">Integrated Education and Training (IET) Checklist </w:t>
      </w:r>
    </w:p>
    <w:p w14:paraId="53B7387A" w14:textId="0A8AA9B9" w:rsidR="005B2351" w:rsidRDefault="005B2351" w:rsidP="005B2351">
      <w:pPr>
        <w:jc w:val="center"/>
      </w:pPr>
    </w:p>
    <w:p w14:paraId="049DD25B" w14:textId="1B9F5B57" w:rsidR="005B2351" w:rsidRDefault="005B2351" w:rsidP="005B2351">
      <w:pPr>
        <w:rPr>
          <w:b/>
          <w:bCs/>
          <w:sz w:val="24"/>
          <w:szCs w:val="24"/>
        </w:rPr>
      </w:pPr>
      <w:r>
        <w:rPr>
          <w:b/>
          <w:bCs/>
          <w:sz w:val="24"/>
          <w:szCs w:val="24"/>
        </w:rPr>
        <w:t>Review Questions:</w:t>
      </w:r>
    </w:p>
    <w:p w14:paraId="37C5F615" w14:textId="7EA20770" w:rsidR="009C718B" w:rsidRDefault="005B2351" w:rsidP="00D01B90">
      <w:pPr>
        <w:ind w:left="720" w:hanging="720"/>
        <w:rPr>
          <w:sz w:val="24"/>
          <w:szCs w:val="24"/>
        </w:rPr>
      </w:pPr>
      <w:r>
        <w:rPr>
          <w:sz w:val="24"/>
          <w:szCs w:val="24"/>
        </w:rPr>
        <w:t xml:space="preserve">G1. </w:t>
      </w:r>
      <w:r w:rsidR="00D01B90">
        <w:rPr>
          <w:sz w:val="24"/>
          <w:szCs w:val="24"/>
        </w:rPr>
        <w:tab/>
      </w:r>
      <w:r>
        <w:rPr>
          <w:sz w:val="24"/>
          <w:szCs w:val="24"/>
        </w:rPr>
        <w:t xml:space="preserve"> How does the adult education component of the IET program align with the </w:t>
      </w:r>
      <w:r w:rsidR="007B7CEA">
        <w:rPr>
          <w:sz w:val="24"/>
          <w:szCs w:val="24"/>
        </w:rPr>
        <w:t>C</w:t>
      </w:r>
      <w:r>
        <w:rPr>
          <w:sz w:val="24"/>
          <w:szCs w:val="24"/>
        </w:rPr>
        <w:t xml:space="preserve">ollege and Career Readiness Standards for Adult Education?  Which standards does the adult education component focus on? </w:t>
      </w:r>
    </w:p>
    <w:p w14:paraId="4B7FD718" w14:textId="29045A7C" w:rsidR="005B2351" w:rsidRDefault="009C718B" w:rsidP="00D01B90">
      <w:pPr>
        <w:ind w:left="720" w:hanging="720"/>
        <w:rPr>
          <w:sz w:val="24"/>
          <w:szCs w:val="24"/>
        </w:rPr>
      </w:pPr>
      <w:r>
        <w:rPr>
          <w:sz w:val="24"/>
          <w:szCs w:val="24"/>
        </w:rPr>
        <w:t xml:space="preserve">G2.  </w:t>
      </w:r>
      <w:r w:rsidR="00D01B90">
        <w:rPr>
          <w:sz w:val="24"/>
          <w:szCs w:val="24"/>
        </w:rPr>
        <w:tab/>
      </w:r>
      <w:r w:rsidR="007B7CEA">
        <w:rPr>
          <w:sz w:val="24"/>
          <w:szCs w:val="24"/>
        </w:rPr>
        <w:t xml:space="preserve">How will the IET ensure that the skills and knowledge learned in the adult education component will be transferrable to other contexts and situations?  </w:t>
      </w:r>
    </w:p>
    <w:p w14:paraId="2C2CBBDC" w14:textId="27101832" w:rsidR="009C718B" w:rsidRDefault="009C718B" w:rsidP="005B2351">
      <w:pPr>
        <w:rPr>
          <w:sz w:val="24"/>
          <w:szCs w:val="24"/>
        </w:rPr>
      </w:pPr>
      <w:r>
        <w:rPr>
          <w:sz w:val="24"/>
          <w:szCs w:val="24"/>
        </w:rPr>
        <w:t xml:space="preserve">G3. </w:t>
      </w:r>
      <w:r w:rsidR="00D01B90">
        <w:rPr>
          <w:sz w:val="24"/>
          <w:szCs w:val="24"/>
        </w:rPr>
        <w:tab/>
      </w:r>
      <w:r>
        <w:rPr>
          <w:sz w:val="24"/>
          <w:szCs w:val="24"/>
        </w:rPr>
        <w:t xml:space="preserve"> How does the IET program reflect the criteria of being a part of a career pathway?  </w:t>
      </w:r>
    </w:p>
    <w:p w14:paraId="348A75B0" w14:textId="2F7D0524" w:rsidR="009C718B" w:rsidRDefault="009C718B" w:rsidP="00D01B90">
      <w:pPr>
        <w:ind w:left="720" w:hanging="720"/>
        <w:rPr>
          <w:sz w:val="24"/>
          <w:szCs w:val="24"/>
        </w:rPr>
      </w:pPr>
      <w:r>
        <w:rPr>
          <w:sz w:val="24"/>
          <w:szCs w:val="24"/>
        </w:rPr>
        <w:t xml:space="preserve">G4. </w:t>
      </w:r>
      <w:r w:rsidR="00D01B90">
        <w:rPr>
          <w:sz w:val="24"/>
          <w:szCs w:val="24"/>
        </w:rPr>
        <w:tab/>
      </w:r>
      <w:r>
        <w:rPr>
          <w:sz w:val="24"/>
          <w:szCs w:val="24"/>
        </w:rPr>
        <w:t xml:space="preserve"> How does it support the requirement that a career pathway help an individual enter or      advance with in a specific occupation or occupational cluster? </w:t>
      </w:r>
    </w:p>
    <w:p w14:paraId="29660586" w14:textId="6A3AFAC9" w:rsidR="009C718B" w:rsidRDefault="009C718B" w:rsidP="00D01B90">
      <w:pPr>
        <w:ind w:left="720" w:hanging="720"/>
        <w:rPr>
          <w:sz w:val="24"/>
          <w:szCs w:val="24"/>
        </w:rPr>
      </w:pPr>
      <w:r>
        <w:rPr>
          <w:sz w:val="24"/>
          <w:szCs w:val="24"/>
        </w:rPr>
        <w:t xml:space="preserve">G5.  </w:t>
      </w:r>
      <w:r w:rsidR="00D01B90">
        <w:rPr>
          <w:sz w:val="24"/>
          <w:szCs w:val="24"/>
        </w:rPr>
        <w:tab/>
      </w:r>
      <w:r>
        <w:rPr>
          <w:sz w:val="24"/>
          <w:szCs w:val="24"/>
        </w:rPr>
        <w:t xml:space="preserve">What data were used for individuals (target population selection) and industry/occupations (LMI) as part of the career pathways and IET program development?  </w:t>
      </w:r>
    </w:p>
    <w:p w14:paraId="0364C335" w14:textId="73B3E083" w:rsidR="009C718B" w:rsidRDefault="009C718B" w:rsidP="00D01B90">
      <w:pPr>
        <w:ind w:left="720" w:hanging="720"/>
        <w:rPr>
          <w:sz w:val="24"/>
          <w:szCs w:val="24"/>
        </w:rPr>
      </w:pPr>
      <w:r>
        <w:rPr>
          <w:sz w:val="24"/>
          <w:szCs w:val="24"/>
        </w:rPr>
        <w:t xml:space="preserve">G6.  </w:t>
      </w:r>
      <w:r w:rsidR="00D01B90">
        <w:rPr>
          <w:sz w:val="24"/>
          <w:szCs w:val="24"/>
        </w:rPr>
        <w:tab/>
      </w:r>
      <w:r>
        <w:rPr>
          <w:sz w:val="24"/>
          <w:szCs w:val="24"/>
        </w:rPr>
        <w:t xml:space="preserve">What evidence is there that the IET program leads to skills that address local workforce needs and that there are good existing employment opportunities for participants? </w:t>
      </w:r>
    </w:p>
    <w:p w14:paraId="7EED57F8" w14:textId="77777777" w:rsidR="009C718B" w:rsidRPr="005B2351" w:rsidRDefault="009C718B" w:rsidP="005B2351">
      <w:pPr>
        <w:rPr>
          <w:sz w:val="24"/>
          <w:szCs w:val="24"/>
        </w:rPr>
      </w:pPr>
    </w:p>
    <w:sectPr w:rsidR="009C718B" w:rsidRPr="005B23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44B48"/>
    <w:multiLevelType w:val="hybridMultilevel"/>
    <w:tmpl w:val="DDB89E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008A1"/>
    <w:multiLevelType w:val="hybridMultilevel"/>
    <w:tmpl w:val="9800A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D92FAC"/>
    <w:multiLevelType w:val="hybridMultilevel"/>
    <w:tmpl w:val="0630CE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F6697A"/>
    <w:multiLevelType w:val="hybridMultilevel"/>
    <w:tmpl w:val="51C0C9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CD1278"/>
    <w:multiLevelType w:val="hybridMultilevel"/>
    <w:tmpl w:val="4DAE96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033F87"/>
    <w:multiLevelType w:val="hybridMultilevel"/>
    <w:tmpl w:val="DA127A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C11E31"/>
    <w:multiLevelType w:val="hybridMultilevel"/>
    <w:tmpl w:val="B92EC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495E73"/>
    <w:multiLevelType w:val="hybridMultilevel"/>
    <w:tmpl w:val="92A428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7B214A"/>
    <w:multiLevelType w:val="hybridMultilevel"/>
    <w:tmpl w:val="77045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7F357F"/>
    <w:multiLevelType w:val="hybridMultilevel"/>
    <w:tmpl w:val="3118E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2847E1"/>
    <w:multiLevelType w:val="hybridMultilevel"/>
    <w:tmpl w:val="807804B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4351AA5"/>
    <w:multiLevelType w:val="hybridMultilevel"/>
    <w:tmpl w:val="A77493C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E95D33"/>
    <w:multiLevelType w:val="hybridMultilevel"/>
    <w:tmpl w:val="81CA96A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AC4744C"/>
    <w:multiLevelType w:val="hybridMultilevel"/>
    <w:tmpl w:val="BEB488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47775742">
    <w:abstractNumId w:val="3"/>
  </w:num>
  <w:num w:numId="2" w16cid:durableId="1894197462">
    <w:abstractNumId w:val="13"/>
  </w:num>
  <w:num w:numId="3" w16cid:durableId="1082991525">
    <w:abstractNumId w:val="11"/>
  </w:num>
  <w:num w:numId="4" w16cid:durableId="1471441152">
    <w:abstractNumId w:val="5"/>
  </w:num>
  <w:num w:numId="5" w16cid:durableId="1739745918">
    <w:abstractNumId w:val="7"/>
  </w:num>
  <w:num w:numId="6" w16cid:durableId="1894731060">
    <w:abstractNumId w:val="9"/>
  </w:num>
  <w:num w:numId="7" w16cid:durableId="460465980">
    <w:abstractNumId w:val="1"/>
  </w:num>
  <w:num w:numId="8" w16cid:durableId="553009898">
    <w:abstractNumId w:val="6"/>
  </w:num>
  <w:num w:numId="9" w16cid:durableId="256451257">
    <w:abstractNumId w:val="10"/>
  </w:num>
  <w:num w:numId="10" w16cid:durableId="1354764669">
    <w:abstractNumId w:val="12"/>
  </w:num>
  <w:num w:numId="11" w16cid:durableId="1448815638">
    <w:abstractNumId w:val="8"/>
  </w:num>
  <w:num w:numId="12" w16cid:durableId="832260957">
    <w:abstractNumId w:val="4"/>
  </w:num>
  <w:num w:numId="13" w16cid:durableId="1027948240">
    <w:abstractNumId w:val="2"/>
  </w:num>
  <w:num w:numId="14" w16cid:durableId="635723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AA3"/>
    <w:rsid w:val="0001517E"/>
    <w:rsid w:val="000A25DE"/>
    <w:rsid w:val="000C1477"/>
    <w:rsid w:val="00155E59"/>
    <w:rsid w:val="001C27D2"/>
    <w:rsid w:val="002F6EEB"/>
    <w:rsid w:val="003C0D9E"/>
    <w:rsid w:val="003C60C7"/>
    <w:rsid w:val="0048058E"/>
    <w:rsid w:val="005A2DD1"/>
    <w:rsid w:val="005A4289"/>
    <w:rsid w:val="005B2351"/>
    <w:rsid w:val="00604DA5"/>
    <w:rsid w:val="00660213"/>
    <w:rsid w:val="006D1DB9"/>
    <w:rsid w:val="007349D1"/>
    <w:rsid w:val="0074169B"/>
    <w:rsid w:val="007B7CEA"/>
    <w:rsid w:val="0080185C"/>
    <w:rsid w:val="008A45E2"/>
    <w:rsid w:val="008D0262"/>
    <w:rsid w:val="0090143B"/>
    <w:rsid w:val="00951603"/>
    <w:rsid w:val="00983AA3"/>
    <w:rsid w:val="009B795F"/>
    <w:rsid w:val="009C718B"/>
    <w:rsid w:val="009E5EDC"/>
    <w:rsid w:val="00A65973"/>
    <w:rsid w:val="00A96C1B"/>
    <w:rsid w:val="00AA7FE7"/>
    <w:rsid w:val="00AB357E"/>
    <w:rsid w:val="00AF5A5E"/>
    <w:rsid w:val="00B56874"/>
    <w:rsid w:val="00B8144B"/>
    <w:rsid w:val="00BB6965"/>
    <w:rsid w:val="00BD5B52"/>
    <w:rsid w:val="00BF31F7"/>
    <w:rsid w:val="00C67999"/>
    <w:rsid w:val="00CA4D07"/>
    <w:rsid w:val="00D01B90"/>
    <w:rsid w:val="00D35FCC"/>
    <w:rsid w:val="00D87124"/>
    <w:rsid w:val="00D9126E"/>
    <w:rsid w:val="00DE6E65"/>
    <w:rsid w:val="00E63440"/>
    <w:rsid w:val="00ED17EF"/>
    <w:rsid w:val="00F40F7A"/>
    <w:rsid w:val="00FD7293"/>
    <w:rsid w:val="00FF2117"/>
    <w:rsid w:val="2854BC53"/>
    <w:rsid w:val="4C413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6F355"/>
  <w15:chartTrackingRefBased/>
  <w15:docId w15:val="{B32B2BAD-F2B8-4FB0-BA93-F522530C2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3AA3"/>
    <w:pPr>
      <w:ind w:left="720"/>
      <w:contextualSpacing/>
    </w:pPr>
  </w:style>
  <w:style w:type="paragraph" w:styleId="NoSpacing">
    <w:name w:val="No Spacing"/>
    <w:link w:val="NoSpacingChar"/>
    <w:uiPriority w:val="1"/>
    <w:qFormat/>
    <w:rsid w:val="000C1477"/>
    <w:pPr>
      <w:spacing w:after="0" w:line="240" w:lineRule="auto"/>
    </w:pPr>
    <w:rPr>
      <w:rFonts w:eastAsiaTheme="minorEastAsia"/>
    </w:rPr>
  </w:style>
  <w:style w:type="character" w:customStyle="1" w:styleId="NoSpacingChar">
    <w:name w:val="No Spacing Char"/>
    <w:basedOn w:val="DefaultParagraphFont"/>
    <w:link w:val="NoSpacing"/>
    <w:uiPriority w:val="1"/>
    <w:rsid w:val="000C1477"/>
    <w:rPr>
      <w:rFonts w:eastAsiaTheme="minorEastAsia"/>
    </w:rPr>
  </w:style>
  <w:style w:type="paragraph" w:styleId="BalloonText">
    <w:name w:val="Balloon Text"/>
    <w:basedOn w:val="Normal"/>
    <w:link w:val="BalloonTextChar"/>
    <w:uiPriority w:val="99"/>
    <w:semiHidden/>
    <w:unhideWhenUsed/>
    <w:rsid w:val="00CA4D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D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803</Words>
  <Characters>4578</Characters>
  <Application>Microsoft Office Word</Application>
  <DocSecurity>0</DocSecurity>
  <Lines>38</Lines>
  <Paragraphs>10</Paragraphs>
  <ScaleCrop>false</ScaleCrop>
  <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Kaye Sharbono</dc:creator>
  <cp:keywords/>
  <dc:description/>
  <cp:lastModifiedBy>Claudia Maness</cp:lastModifiedBy>
  <cp:revision>2</cp:revision>
  <cp:lastPrinted>2022-03-17T18:35:00Z</cp:lastPrinted>
  <dcterms:created xsi:type="dcterms:W3CDTF">2023-01-31T22:23:00Z</dcterms:created>
  <dcterms:modified xsi:type="dcterms:W3CDTF">2023-01-31T22:23:00Z</dcterms:modified>
</cp:coreProperties>
</file>